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8F96C" w14:textId="2AADE0BF" w:rsidR="002C29F7" w:rsidRDefault="00220DE3" w:rsidP="00372636">
      <w:pPr>
        <w:pStyle w:val="NoSpacing"/>
        <w:jc w:val="center"/>
        <w:rPr>
          <w:rFonts w:ascii="Times New Roman" w:hAnsi="Times New Roman" w:cs="Times New Roman"/>
          <w:b/>
          <w:sz w:val="24"/>
          <w:szCs w:val="24"/>
        </w:rPr>
      </w:pPr>
      <w:r>
        <w:rPr>
          <w:noProof/>
        </w:rPr>
        <w:drawing>
          <wp:inline distT="0" distB="0" distL="0" distR="0" wp14:anchorId="517E249C" wp14:editId="4F6AC6F6">
            <wp:extent cx="1987366" cy="109878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9448" cy="1110993"/>
                    </a:xfrm>
                    <a:prstGeom prst="rect">
                      <a:avLst/>
                    </a:prstGeom>
                    <a:noFill/>
                    <a:ln>
                      <a:noFill/>
                    </a:ln>
                  </pic:spPr>
                </pic:pic>
              </a:graphicData>
            </a:graphic>
          </wp:inline>
        </w:drawing>
      </w:r>
      <w:bookmarkStart w:id="0" w:name="_Hlk44934749"/>
    </w:p>
    <w:p w14:paraId="310E78BD" w14:textId="77777777" w:rsidR="002C29F7" w:rsidRDefault="002C29F7" w:rsidP="00B14A58">
      <w:pPr>
        <w:pStyle w:val="NoSpacing"/>
        <w:jc w:val="center"/>
        <w:rPr>
          <w:rFonts w:ascii="Times New Roman" w:hAnsi="Times New Roman" w:cs="Times New Roman"/>
          <w:b/>
          <w:sz w:val="24"/>
          <w:szCs w:val="24"/>
        </w:rPr>
      </w:pPr>
    </w:p>
    <w:p w14:paraId="445E040E" w14:textId="53C1F8BD" w:rsidR="00B14A58" w:rsidRPr="00B11CEA" w:rsidRDefault="00694C65" w:rsidP="00B14A58">
      <w:pPr>
        <w:pStyle w:val="NoSpacing"/>
        <w:jc w:val="center"/>
        <w:rPr>
          <w:rFonts w:ascii="Times New Roman" w:hAnsi="Times New Roman" w:cs="Times New Roman"/>
          <w:b/>
          <w:sz w:val="24"/>
          <w:szCs w:val="24"/>
        </w:rPr>
      </w:pPr>
      <w:r>
        <w:rPr>
          <w:rFonts w:ascii="Times New Roman" w:hAnsi="Times New Roman" w:cs="Times New Roman"/>
          <w:b/>
          <w:sz w:val="24"/>
          <w:szCs w:val="24"/>
        </w:rPr>
        <w:t>202</w:t>
      </w:r>
      <w:r w:rsidR="000A373C">
        <w:rPr>
          <w:rFonts w:ascii="Times New Roman" w:hAnsi="Times New Roman" w:cs="Times New Roman"/>
          <w:b/>
          <w:sz w:val="24"/>
          <w:szCs w:val="24"/>
        </w:rPr>
        <w:t>5</w:t>
      </w:r>
      <w:r w:rsidR="00D67CFA" w:rsidRPr="00B11CEA">
        <w:rPr>
          <w:rFonts w:ascii="Times New Roman" w:hAnsi="Times New Roman" w:cs="Times New Roman"/>
          <w:b/>
          <w:sz w:val="24"/>
          <w:szCs w:val="24"/>
        </w:rPr>
        <w:t xml:space="preserve"> </w:t>
      </w:r>
      <w:r w:rsidR="00351318" w:rsidRPr="00B11CEA">
        <w:rPr>
          <w:rFonts w:ascii="Times New Roman" w:hAnsi="Times New Roman" w:cs="Times New Roman"/>
          <w:b/>
          <w:sz w:val="24"/>
          <w:szCs w:val="24"/>
        </w:rPr>
        <w:t>Community Action Plan</w:t>
      </w:r>
    </w:p>
    <w:p w14:paraId="65CE5BE9" w14:textId="77777777" w:rsidR="00B14A58" w:rsidRPr="00B11CEA" w:rsidRDefault="001A139F" w:rsidP="00B14A58">
      <w:pPr>
        <w:pStyle w:val="NoSpacing"/>
        <w:jc w:val="center"/>
        <w:rPr>
          <w:rFonts w:ascii="Times New Roman" w:hAnsi="Times New Roman" w:cs="Times New Roman"/>
          <w:b/>
          <w:sz w:val="24"/>
          <w:szCs w:val="24"/>
        </w:rPr>
      </w:pPr>
      <w:r w:rsidRPr="00B11CEA">
        <w:rPr>
          <w:rFonts w:ascii="Times New Roman" w:hAnsi="Times New Roman" w:cs="Times New Roman"/>
          <w:b/>
          <w:sz w:val="24"/>
          <w:szCs w:val="24"/>
        </w:rPr>
        <w:t>Big Five Community Services, Inc.</w:t>
      </w:r>
    </w:p>
    <w:bookmarkEnd w:id="0"/>
    <w:p w14:paraId="2023586D" w14:textId="77777777" w:rsidR="00531283" w:rsidRDefault="00531283" w:rsidP="00B11CEA">
      <w:pPr>
        <w:rPr>
          <w:rFonts w:ascii="Times New Roman" w:hAnsi="Times New Roman" w:cs="Times New Roman"/>
          <w:b/>
          <w:sz w:val="24"/>
          <w:szCs w:val="24"/>
        </w:rPr>
      </w:pPr>
    </w:p>
    <w:p w14:paraId="070405F3" w14:textId="2A581637" w:rsidR="00B11CEA" w:rsidRPr="00B11CEA" w:rsidRDefault="00D8175F" w:rsidP="00B11CEA">
      <w:pPr>
        <w:rPr>
          <w:rFonts w:ascii="Times New Roman" w:hAnsi="Times New Roman" w:cs="Times New Roman"/>
          <w:b/>
          <w:sz w:val="24"/>
          <w:szCs w:val="24"/>
        </w:rPr>
      </w:pPr>
      <w:r w:rsidRPr="00B11CEA">
        <w:rPr>
          <w:rFonts w:ascii="Times New Roman" w:hAnsi="Times New Roman" w:cs="Times New Roman"/>
          <w:b/>
          <w:sz w:val="24"/>
          <w:szCs w:val="24"/>
        </w:rPr>
        <w:t xml:space="preserve">Introduction, Agency </w:t>
      </w:r>
      <w:r w:rsidR="002C29F7" w:rsidRPr="00B11CEA">
        <w:rPr>
          <w:rFonts w:ascii="Times New Roman" w:hAnsi="Times New Roman" w:cs="Times New Roman"/>
          <w:b/>
          <w:sz w:val="24"/>
          <w:szCs w:val="24"/>
        </w:rPr>
        <w:t>Mission,</w:t>
      </w:r>
      <w:r w:rsidRPr="00B11CEA">
        <w:rPr>
          <w:rFonts w:ascii="Times New Roman" w:hAnsi="Times New Roman" w:cs="Times New Roman"/>
          <w:b/>
          <w:sz w:val="24"/>
          <w:szCs w:val="24"/>
        </w:rPr>
        <w:t xml:space="preserve"> and local theory of change</w:t>
      </w:r>
    </w:p>
    <w:p w14:paraId="4064DF2B" w14:textId="4FC201A3" w:rsidR="008264B1" w:rsidRDefault="00BB1A0A" w:rsidP="00B11CEA">
      <w:pPr>
        <w:rPr>
          <w:rFonts w:ascii="Times New Roman" w:hAnsi="Times New Roman" w:cs="Times New Roman"/>
          <w:sz w:val="24"/>
          <w:szCs w:val="24"/>
        </w:rPr>
      </w:pPr>
      <w:r w:rsidRPr="00B11CEA">
        <w:rPr>
          <w:rFonts w:ascii="Times New Roman" w:hAnsi="Times New Roman" w:cs="Times New Roman"/>
          <w:sz w:val="24"/>
          <w:szCs w:val="24"/>
        </w:rPr>
        <w:t>Big Five Commu</w:t>
      </w:r>
      <w:r w:rsidR="00694C65">
        <w:rPr>
          <w:rFonts w:ascii="Times New Roman" w:hAnsi="Times New Roman" w:cs="Times New Roman"/>
          <w:sz w:val="24"/>
          <w:szCs w:val="24"/>
        </w:rPr>
        <w:t>nity Services, Inc.</w:t>
      </w:r>
      <w:proofErr w:type="gramStart"/>
      <w:r w:rsidR="00694C65">
        <w:rPr>
          <w:rFonts w:ascii="Times New Roman" w:hAnsi="Times New Roman" w:cs="Times New Roman"/>
          <w:sz w:val="24"/>
          <w:szCs w:val="24"/>
        </w:rPr>
        <w:t xml:space="preserve"> believes</w:t>
      </w:r>
      <w:proofErr w:type="gramEnd"/>
      <w:r w:rsidR="00694C65">
        <w:rPr>
          <w:rFonts w:ascii="Times New Roman" w:hAnsi="Times New Roman" w:cs="Times New Roman"/>
          <w:sz w:val="24"/>
          <w:szCs w:val="24"/>
        </w:rPr>
        <w:t xml:space="preserve"> in </w:t>
      </w:r>
      <w:proofErr w:type="gramStart"/>
      <w:r w:rsidR="00694C65">
        <w:rPr>
          <w:rFonts w:ascii="Times New Roman" w:hAnsi="Times New Roman" w:cs="Times New Roman"/>
          <w:sz w:val="24"/>
          <w:szCs w:val="24"/>
        </w:rPr>
        <w:t>helping move</w:t>
      </w:r>
      <w:proofErr w:type="gramEnd"/>
      <w:r w:rsidR="00694C65">
        <w:rPr>
          <w:rFonts w:ascii="Times New Roman" w:hAnsi="Times New Roman" w:cs="Times New Roman"/>
          <w:sz w:val="24"/>
          <w:szCs w:val="24"/>
        </w:rPr>
        <w:t xml:space="preserve"> individuals and families</w:t>
      </w:r>
      <w:r w:rsidR="00C5332D">
        <w:rPr>
          <w:rFonts w:ascii="Times New Roman" w:hAnsi="Times New Roman" w:cs="Times New Roman"/>
          <w:sz w:val="24"/>
          <w:szCs w:val="24"/>
        </w:rPr>
        <w:t xml:space="preserve"> </w:t>
      </w:r>
      <w:r w:rsidR="00694C65">
        <w:rPr>
          <w:rFonts w:ascii="Times New Roman" w:hAnsi="Times New Roman" w:cs="Times New Roman"/>
          <w:sz w:val="24"/>
          <w:szCs w:val="24"/>
        </w:rPr>
        <w:t xml:space="preserve">toward independence and self-sufficiency, as stated in our Agency Mission statement. We continue to address the issue of poverty by strengthening the educational, social, and economic well-being of our </w:t>
      </w:r>
      <w:proofErr w:type="gramStart"/>
      <w:r w:rsidR="00694C65">
        <w:rPr>
          <w:rFonts w:ascii="Times New Roman" w:hAnsi="Times New Roman" w:cs="Times New Roman"/>
          <w:sz w:val="24"/>
          <w:szCs w:val="24"/>
        </w:rPr>
        <w:t>customers</w:t>
      </w:r>
      <w:proofErr w:type="gramEnd"/>
      <w:r w:rsidR="00694C65">
        <w:rPr>
          <w:rFonts w:ascii="Times New Roman" w:hAnsi="Times New Roman" w:cs="Times New Roman"/>
          <w:sz w:val="24"/>
          <w:szCs w:val="24"/>
        </w:rPr>
        <w:t xml:space="preserve"> we serve in our areas of service. Our Strategic Plan has been developed, combining our upper management, Agency staff, Board of Directors, and resources available</w:t>
      </w:r>
      <w:r w:rsidR="00C5332D">
        <w:rPr>
          <w:rFonts w:ascii="Times New Roman" w:hAnsi="Times New Roman" w:cs="Times New Roman"/>
          <w:sz w:val="24"/>
          <w:szCs w:val="24"/>
        </w:rPr>
        <w:t>,</w:t>
      </w:r>
      <w:r w:rsidR="00694C65">
        <w:rPr>
          <w:rFonts w:ascii="Times New Roman" w:hAnsi="Times New Roman" w:cs="Times New Roman"/>
          <w:sz w:val="24"/>
          <w:szCs w:val="24"/>
        </w:rPr>
        <w:t xml:space="preserve"> to plan on how we will achieve the outcomes identified for the next three to five years for the Agency’s Strategic Plan. Using the</w:t>
      </w:r>
      <w:r w:rsidRPr="00B11CEA">
        <w:rPr>
          <w:rFonts w:ascii="Times New Roman" w:hAnsi="Times New Roman" w:cs="Times New Roman"/>
          <w:sz w:val="24"/>
          <w:szCs w:val="24"/>
        </w:rPr>
        <w:t xml:space="preserve"> </w:t>
      </w:r>
      <w:r w:rsidR="00351318" w:rsidRPr="00B11CEA">
        <w:rPr>
          <w:rFonts w:ascii="Times New Roman" w:hAnsi="Times New Roman" w:cs="Times New Roman"/>
          <w:sz w:val="24"/>
          <w:szCs w:val="24"/>
        </w:rPr>
        <w:t>Community Needs Assessmen</w:t>
      </w:r>
      <w:r w:rsidR="00694C65">
        <w:rPr>
          <w:rFonts w:ascii="Times New Roman" w:hAnsi="Times New Roman" w:cs="Times New Roman"/>
          <w:sz w:val="24"/>
          <w:szCs w:val="24"/>
        </w:rPr>
        <w:t>ts, gathered by all our programs,</w:t>
      </w:r>
      <w:r w:rsidRPr="00B11CEA">
        <w:rPr>
          <w:rFonts w:ascii="Times New Roman" w:hAnsi="Times New Roman" w:cs="Times New Roman"/>
          <w:sz w:val="24"/>
          <w:szCs w:val="24"/>
        </w:rPr>
        <w:t xml:space="preserve"> our </w:t>
      </w:r>
      <w:r w:rsidR="00351318" w:rsidRPr="00B11CEA">
        <w:rPr>
          <w:rFonts w:ascii="Times New Roman" w:hAnsi="Times New Roman" w:cs="Times New Roman"/>
          <w:sz w:val="24"/>
          <w:szCs w:val="24"/>
        </w:rPr>
        <w:t>Community Action Plan</w:t>
      </w:r>
      <w:r w:rsidRPr="00B11CEA">
        <w:rPr>
          <w:rFonts w:ascii="Times New Roman" w:hAnsi="Times New Roman" w:cs="Times New Roman"/>
          <w:sz w:val="24"/>
          <w:szCs w:val="24"/>
        </w:rPr>
        <w:t xml:space="preserve"> </w:t>
      </w:r>
      <w:r w:rsidR="00694C65">
        <w:rPr>
          <w:rFonts w:ascii="Times New Roman" w:hAnsi="Times New Roman" w:cs="Times New Roman"/>
          <w:sz w:val="24"/>
          <w:szCs w:val="24"/>
        </w:rPr>
        <w:t>will address the top needs identified and how we best can meet the identified needs with our available resources. By using this pr</w:t>
      </w:r>
      <w:r w:rsidR="00611DDE">
        <w:rPr>
          <w:rFonts w:ascii="Times New Roman" w:hAnsi="Times New Roman" w:cs="Times New Roman"/>
          <w:sz w:val="24"/>
          <w:szCs w:val="24"/>
        </w:rPr>
        <w:t>ocess, it will allow our Agency to best serve our customers with the programs and</w:t>
      </w:r>
      <w:r w:rsidRPr="00B11CEA">
        <w:rPr>
          <w:rFonts w:ascii="Times New Roman" w:hAnsi="Times New Roman" w:cs="Times New Roman"/>
          <w:sz w:val="24"/>
          <w:szCs w:val="24"/>
        </w:rPr>
        <w:t xml:space="preserve"> services </w:t>
      </w:r>
      <w:r w:rsidR="00611DDE">
        <w:rPr>
          <w:rFonts w:ascii="Times New Roman" w:hAnsi="Times New Roman" w:cs="Times New Roman"/>
          <w:sz w:val="24"/>
          <w:szCs w:val="24"/>
        </w:rPr>
        <w:t xml:space="preserve">available. Our </w:t>
      </w:r>
      <w:r w:rsidR="00351318" w:rsidRPr="00B11CEA">
        <w:rPr>
          <w:rFonts w:ascii="Times New Roman" w:hAnsi="Times New Roman" w:cs="Times New Roman"/>
          <w:sz w:val="24"/>
          <w:szCs w:val="24"/>
        </w:rPr>
        <w:t>Strategic Plan</w:t>
      </w:r>
      <w:r w:rsidRPr="00B11CEA">
        <w:rPr>
          <w:rFonts w:ascii="Times New Roman" w:hAnsi="Times New Roman" w:cs="Times New Roman"/>
          <w:sz w:val="24"/>
          <w:szCs w:val="24"/>
        </w:rPr>
        <w:t xml:space="preserve"> include</w:t>
      </w:r>
      <w:r w:rsidR="00611DDE">
        <w:rPr>
          <w:rFonts w:ascii="Times New Roman" w:hAnsi="Times New Roman" w:cs="Times New Roman"/>
          <w:sz w:val="24"/>
          <w:szCs w:val="24"/>
        </w:rPr>
        <w:t>s</w:t>
      </w:r>
      <w:r w:rsidRPr="00B11CEA">
        <w:rPr>
          <w:rFonts w:ascii="Times New Roman" w:hAnsi="Times New Roman" w:cs="Times New Roman"/>
          <w:sz w:val="24"/>
          <w:szCs w:val="24"/>
        </w:rPr>
        <w:t xml:space="preserve"> </w:t>
      </w:r>
      <w:r w:rsidR="00611DDE">
        <w:rPr>
          <w:rFonts w:ascii="Times New Roman" w:hAnsi="Times New Roman" w:cs="Times New Roman"/>
          <w:sz w:val="24"/>
          <w:szCs w:val="24"/>
        </w:rPr>
        <w:t>continuing to expand</w:t>
      </w:r>
      <w:r w:rsidRPr="00B11CEA">
        <w:rPr>
          <w:rFonts w:ascii="Times New Roman" w:hAnsi="Times New Roman" w:cs="Times New Roman"/>
          <w:sz w:val="24"/>
          <w:szCs w:val="24"/>
        </w:rPr>
        <w:t xml:space="preserve"> our early childhood services, </w:t>
      </w:r>
      <w:r w:rsidR="00611DDE">
        <w:rPr>
          <w:rFonts w:ascii="Times New Roman" w:hAnsi="Times New Roman" w:cs="Times New Roman"/>
          <w:sz w:val="24"/>
          <w:szCs w:val="24"/>
        </w:rPr>
        <w:t>increasing our Agency’s revenue stream, becoming more visible in our areas we serve using different modes</w:t>
      </w:r>
      <w:r w:rsidRPr="00B11CEA">
        <w:rPr>
          <w:rFonts w:ascii="Times New Roman" w:hAnsi="Times New Roman" w:cs="Times New Roman"/>
          <w:sz w:val="24"/>
          <w:szCs w:val="24"/>
        </w:rPr>
        <w:t xml:space="preserve"> of social media</w:t>
      </w:r>
      <w:r w:rsidR="007333FF">
        <w:rPr>
          <w:rFonts w:ascii="Times New Roman" w:hAnsi="Times New Roman" w:cs="Times New Roman"/>
          <w:sz w:val="24"/>
          <w:szCs w:val="24"/>
        </w:rPr>
        <w:t xml:space="preserve">, transporting </w:t>
      </w:r>
      <w:r w:rsidR="00A12F01">
        <w:rPr>
          <w:rFonts w:ascii="Times New Roman" w:hAnsi="Times New Roman" w:cs="Times New Roman"/>
          <w:sz w:val="24"/>
          <w:szCs w:val="24"/>
        </w:rPr>
        <w:t>low-income</w:t>
      </w:r>
      <w:r w:rsidR="007333FF">
        <w:rPr>
          <w:rFonts w:ascii="Times New Roman" w:hAnsi="Times New Roman" w:cs="Times New Roman"/>
          <w:sz w:val="24"/>
          <w:szCs w:val="24"/>
        </w:rPr>
        <w:t xml:space="preserve"> citizens to local area food banks, </w:t>
      </w:r>
      <w:r w:rsidR="00611DDE">
        <w:rPr>
          <w:rFonts w:ascii="Times New Roman" w:hAnsi="Times New Roman" w:cs="Times New Roman"/>
          <w:sz w:val="24"/>
          <w:szCs w:val="24"/>
        </w:rPr>
        <w:t>which in turn will help improve nutrition and decrease hunger</w:t>
      </w:r>
      <w:r w:rsidR="00EE3AB0">
        <w:rPr>
          <w:rFonts w:ascii="Times New Roman" w:hAnsi="Times New Roman" w:cs="Times New Roman"/>
          <w:sz w:val="24"/>
          <w:szCs w:val="24"/>
        </w:rPr>
        <w:t xml:space="preserve">. </w:t>
      </w:r>
      <w:r w:rsidR="00611DDE">
        <w:rPr>
          <w:rFonts w:ascii="Times New Roman" w:hAnsi="Times New Roman" w:cs="Times New Roman"/>
          <w:sz w:val="24"/>
          <w:szCs w:val="24"/>
        </w:rPr>
        <w:t xml:space="preserve">We continue to seek additional ways to expand our programs and services in </w:t>
      </w:r>
      <w:r w:rsidR="00A12F01">
        <w:rPr>
          <w:rFonts w:ascii="Times New Roman" w:hAnsi="Times New Roman" w:cs="Times New Roman"/>
          <w:sz w:val="24"/>
          <w:szCs w:val="24"/>
        </w:rPr>
        <w:t>all</w:t>
      </w:r>
      <w:r w:rsidR="00611DDE">
        <w:rPr>
          <w:rFonts w:ascii="Times New Roman" w:hAnsi="Times New Roman" w:cs="Times New Roman"/>
          <w:sz w:val="24"/>
          <w:szCs w:val="24"/>
        </w:rPr>
        <w:t xml:space="preserve"> our core counties</w:t>
      </w:r>
      <w:r w:rsidR="007333FF">
        <w:rPr>
          <w:rFonts w:ascii="Times New Roman" w:hAnsi="Times New Roman" w:cs="Times New Roman"/>
          <w:sz w:val="24"/>
          <w:szCs w:val="24"/>
        </w:rPr>
        <w:t>.</w:t>
      </w:r>
      <w:r w:rsidR="00611DDE">
        <w:rPr>
          <w:rFonts w:ascii="Times New Roman" w:hAnsi="Times New Roman" w:cs="Times New Roman"/>
          <w:sz w:val="24"/>
          <w:szCs w:val="24"/>
        </w:rPr>
        <w:t xml:space="preserve"> Using our Community Needs Assessments, these allow us to better identify and serve the needs of our customers and how we best can address these issues.</w:t>
      </w:r>
    </w:p>
    <w:p w14:paraId="434B1A9C" w14:textId="42C91738" w:rsidR="002C29F7" w:rsidRDefault="00611DDE" w:rsidP="00B11CEA">
      <w:pPr>
        <w:rPr>
          <w:rFonts w:ascii="Times New Roman" w:hAnsi="Times New Roman" w:cs="Times New Roman"/>
          <w:sz w:val="24"/>
          <w:szCs w:val="24"/>
        </w:rPr>
      </w:pPr>
      <w:r>
        <w:rPr>
          <w:rFonts w:ascii="Times New Roman" w:hAnsi="Times New Roman" w:cs="Times New Roman"/>
          <w:sz w:val="24"/>
          <w:szCs w:val="24"/>
        </w:rPr>
        <w:t xml:space="preserve">The continuous usage of the ROMA cycle continues to </w:t>
      </w:r>
      <w:r w:rsidR="005F4201">
        <w:rPr>
          <w:rFonts w:ascii="Times New Roman" w:hAnsi="Times New Roman" w:cs="Times New Roman"/>
          <w:sz w:val="24"/>
          <w:szCs w:val="24"/>
        </w:rPr>
        <w:t xml:space="preserve">revolutionize our Agency in both our philosophy and administration of our programs and services, focusing on not just the outputs, but more importantly, the outcomes as well. ROMA implementation through </w:t>
      </w:r>
      <w:r w:rsidR="004D3ADB">
        <w:rPr>
          <w:rFonts w:ascii="Times New Roman" w:hAnsi="Times New Roman" w:cs="Times New Roman"/>
          <w:sz w:val="24"/>
          <w:szCs w:val="24"/>
        </w:rPr>
        <w:t>training</w:t>
      </w:r>
      <w:r w:rsidR="005F4201">
        <w:rPr>
          <w:rFonts w:ascii="Times New Roman" w:hAnsi="Times New Roman" w:cs="Times New Roman"/>
          <w:sz w:val="24"/>
          <w:szCs w:val="24"/>
        </w:rPr>
        <w:t xml:space="preserve"> has been an Agency-wide effort, with our upper management team, our total staff, as well as our Board of Directors. We continue ROMA implementation as</w:t>
      </w:r>
      <w:r w:rsidR="00BB1A0A" w:rsidRPr="00B11CEA">
        <w:rPr>
          <w:rFonts w:ascii="Times New Roman" w:hAnsi="Times New Roman" w:cs="Times New Roman"/>
          <w:sz w:val="24"/>
          <w:szCs w:val="24"/>
        </w:rPr>
        <w:t xml:space="preserve"> a continuous</w:t>
      </w:r>
      <w:r w:rsidR="005F4201">
        <w:rPr>
          <w:rFonts w:ascii="Times New Roman" w:hAnsi="Times New Roman" w:cs="Times New Roman"/>
          <w:sz w:val="24"/>
          <w:szCs w:val="24"/>
        </w:rPr>
        <w:t>, on-going effort of the ROMA cycle</w:t>
      </w:r>
      <w:r w:rsidR="00C5332D">
        <w:rPr>
          <w:rFonts w:ascii="Times New Roman" w:hAnsi="Times New Roman" w:cs="Times New Roman"/>
          <w:sz w:val="24"/>
          <w:szCs w:val="24"/>
        </w:rPr>
        <w:t>,</w:t>
      </w:r>
      <w:r w:rsidR="005F4201">
        <w:rPr>
          <w:rFonts w:ascii="Times New Roman" w:hAnsi="Times New Roman" w:cs="Times New Roman"/>
          <w:sz w:val="24"/>
          <w:szCs w:val="24"/>
        </w:rPr>
        <w:t xml:space="preserve"> which includes</w:t>
      </w:r>
      <w:r w:rsidR="00BB1A0A" w:rsidRPr="00B11CEA">
        <w:rPr>
          <w:rFonts w:ascii="Times New Roman" w:hAnsi="Times New Roman" w:cs="Times New Roman"/>
          <w:sz w:val="24"/>
          <w:szCs w:val="24"/>
        </w:rPr>
        <w:t xml:space="preserve"> Assessment, Planning, Implementation, Achievem</w:t>
      </w:r>
      <w:r w:rsidR="005F4201">
        <w:rPr>
          <w:rFonts w:ascii="Times New Roman" w:hAnsi="Times New Roman" w:cs="Times New Roman"/>
          <w:sz w:val="24"/>
          <w:szCs w:val="24"/>
        </w:rPr>
        <w:t>ent of Results, and Evaluation. We achieve this using our written information that is gathered from our data collection, training</w:t>
      </w:r>
      <w:proofErr w:type="gramStart"/>
      <w:r w:rsidR="005F4201">
        <w:rPr>
          <w:rFonts w:ascii="Times New Roman" w:hAnsi="Times New Roman" w:cs="Times New Roman"/>
          <w:sz w:val="24"/>
          <w:szCs w:val="24"/>
        </w:rPr>
        <w:t xml:space="preserve">, </w:t>
      </w:r>
      <w:r w:rsidR="00BB1A0A" w:rsidRPr="00B11CEA">
        <w:rPr>
          <w:rFonts w:ascii="Times New Roman" w:hAnsi="Times New Roman" w:cs="Times New Roman"/>
          <w:sz w:val="24"/>
          <w:szCs w:val="24"/>
        </w:rPr>
        <w:t>upper</w:t>
      </w:r>
      <w:proofErr w:type="gramEnd"/>
      <w:r w:rsidR="00BB1A0A" w:rsidRPr="00B11CEA">
        <w:rPr>
          <w:rFonts w:ascii="Times New Roman" w:hAnsi="Times New Roman" w:cs="Times New Roman"/>
          <w:sz w:val="24"/>
          <w:szCs w:val="24"/>
        </w:rPr>
        <w:t xml:space="preserve"> management</w:t>
      </w:r>
      <w:r w:rsidR="005F4201">
        <w:rPr>
          <w:rFonts w:ascii="Times New Roman" w:hAnsi="Times New Roman" w:cs="Times New Roman"/>
          <w:sz w:val="24"/>
          <w:szCs w:val="24"/>
        </w:rPr>
        <w:t xml:space="preserve"> meetings on a</w:t>
      </w:r>
      <w:r w:rsidR="00536347">
        <w:rPr>
          <w:rFonts w:ascii="Times New Roman" w:hAnsi="Times New Roman" w:cs="Times New Roman"/>
          <w:sz w:val="24"/>
          <w:szCs w:val="24"/>
        </w:rPr>
        <w:t>n</w:t>
      </w:r>
      <w:r w:rsidR="005F4201">
        <w:rPr>
          <w:rFonts w:ascii="Times New Roman" w:hAnsi="Times New Roman" w:cs="Times New Roman"/>
          <w:sz w:val="24"/>
          <w:szCs w:val="24"/>
        </w:rPr>
        <w:t xml:space="preserve"> on-going basis, and Board of Directors</w:t>
      </w:r>
      <w:r w:rsidR="00BB1A0A" w:rsidRPr="00B11CEA">
        <w:rPr>
          <w:rFonts w:ascii="Times New Roman" w:hAnsi="Times New Roman" w:cs="Times New Roman"/>
          <w:sz w:val="24"/>
          <w:szCs w:val="24"/>
        </w:rPr>
        <w:t xml:space="preserve"> training</w:t>
      </w:r>
      <w:r w:rsidR="005F4201">
        <w:rPr>
          <w:rFonts w:ascii="Times New Roman" w:hAnsi="Times New Roman" w:cs="Times New Roman"/>
          <w:sz w:val="24"/>
          <w:szCs w:val="24"/>
        </w:rPr>
        <w:t xml:space="preserve"> </w:t>
      </w:r>
      <w:proofErr w:type="gramStart"/>
      <w:r w:rsidR="005F4201">
        <w:rPr>
          <w:rFonts w:ascii="Times New Roman" w:hAnsi="Times New Roman" w:cs="Times New Roman"/>
          <w:sz w:val="24"/>
          <w:szCs w:val="24"/>
        </w:rPr>
        <w:t>on a monthly basis</w:t>
      </w:r>
      <w:proofErr w:type="gramEnd"/>
      <w:r w:rsidR="005F4201">
        <w:rPr>
          <w:rFonts w:ascii="Times New Roman" w:hAnsi="Times New Roman" w:cs="Times New Roman"/>
          <w:sz w:val="24"/>
          <w:szCs w:val="24"/>
        </w:rPr>
        <w:t>. Additionally, conferences and webinars are used to facilitate this training, with the usage of videos, and attendance at both</w:t>
      </w:r>
      <w:r w:rsidR="00BB1A0A" w:rsidRPr="00B11CEA">
        <w:rPr>
          <w:rFonts w:ascii="Times New Roman" w:hAnsi="Times New Roman" w:cs="Times New Roman"/>
          <w:sz w:val="24"/>
          <w:szCs w:val="24"/>
        </w:rPr>
        <w:t xml:space="preserve"> state and national conventions. </w:t>
      </w:r>
    </w:p>
    <w:p w14:paraId="7D80C707" w14:textId="3348ABFD" w:rsidR="00531283" w:rsidRPr="00B11CEA" w:rsidRDefault="005F4201" w:rsidP="00B11CEA">
      <w:pPr>
        <w:rPr>
          <w:rFonts w:ascii="Times New Roman" w:hAnsi="Times New Roman" w:cs="Times New Roman"/>
          <w:sz w:val="24"/>
          <w:szCs w:val="24"/>
        </w:rPr>
      </w:pPr>
      <w:r>
        <w:rPr>
          <w:rFonts w:ascii="Times New Roman" w:hAnsi="Times New Roman" w:cs="Times New Roman"/>
          <w:sz w:val="24"/>
          <w:szCs w:val="24"/>
        </w:rPr>
        <w:t>The reduction of poverty, moving both individuals and families toward self-sufficiency</w:t>
      </w:r>
      <w:r w:rsidR="00D32C19">
        <w:rPr>
          <w:rFonts w:ascii="Times New Roman" w:hAnsi="Times New Roman" w:cs="Times New Roman"/>
          <w:sz w:val="24"/>
          <w:szCs w:val="24"/>
        </w:rPr>
        <w:t>,</w:t>
      </w:r>
      <w:r>
        <w:rPr>
          <w:rFonts w:ascii="Times New Roman" w:hAnsi="Times New Roman" w:cs="Times New Roman"/>
          <w:sz w:val="24"/>
          <w:szCs w:val="24"/>
        </w:rPr>
        <w:t xml:space="preserve"> and using our resources to help identify the needs of our customers</w:t>
      </w:r>
      <w:r w:rsidR="00D32C19">
        <w:rPr>
          <w:rFonts w:ascii="Times New Roman" w:hAnsi="Times New Roman" w:cs="Times New Roman"/>
          <w:sz w:val="24"/>
          <w:szCs w:val="24"/>
        </w:rPr>
        <w:t>,</w:t>
      </w:r>
      <w:r>
        <w:rPr>
          <w:rFonts w:ascii="Times New Roman" w:hAnsi="Times New Roman" w:cs="Times New Roman"/>
          <w:sz w:val="24"/>
          <w:szCs w:val="24"/>
        </w:rPr>
        <w:t xml:space="preserve"> is a continuous goal of Big Five</w:t>
      </w:r>
      <w:r w:rsidR="00D32C19">
        <w:rPr>
          <w:rFonts w:ascii="Times New Roman" w:hAnsi="Times New Roman" w:cs="Times New Roman"/>
          <w:sz w:val="24"/>
          <w:szCs w:val="24"/>
        </w:rPr>
        <w:t xml:space="preserve">. We continue to seek achievement in real </w:t>
      </w:r>
      <w:proofErr w:type="gramStart"/>
      <w:r w:rsidR="00D32C19">
        <w:rPr>
          <w:rFonts w:ascii="Times New Roman" w:hAnsi="Times New Roman" w:cs="Times New Roman"/>
          <w:sz w:val="24"/>
          <w:szCs w:val="24"/>
        </w:rPr>
        <w:t>change</w:t>
      </w:r>
      <w:proofErr w:type="gramEnd"/>
      <w:r w:rsidR="00D32C19">
        <w:rPr>
          <w:rFonts w:ascii="Times New Roman" w:hAnsi="Times New Roman" w:cs="Times New Roman"/>
          <w:sz w:val="24"/>
          <w:szCs w:val="24"/>
        </w:rPr>
        <w:t xml:space="preserve"> </w:t>
      </w:r>
      <w:proofErr w:type="gramStart"/>
      <w:r w:rsidR="00D32C19">
        <w:rPr>
          <w:rFonts w:ascii="Times New Roman" w:hAnsi="Times New Roman" w:cs="Times New Roman"/>
          <w:sz w:val="24"/>
          <w:szCs w:val="24"/>
        </w:rPr>
        <w:t>in order to</w:t>
      </w:r>
      <w:proofErr w:type="gramEnd"/>
      <w:r w:rsidR="00D32C19">
        <w:rPr>
          <w:rFonts w:ascii="Times New Roman" w:hAnsi="Times New Roman" w:cs="Times New Roman"/>
          <w:sz w:val="24"/>
          <w:szCs w:val="24"/>
        </w:rPr>
        <w:t xml:space="preserve"> meet</w:t>
      </w:r>
      <w:r>
        <w:rPr>
          <w:rFonts w:ascii="Times New Roman" w:hAnsi="Times New Roman" w:cs="Times New Roman"/>
          <w:sz w:val="24"/>
          <w:szCs w:val="24"/>
        </w:rPr>
        <w:t xml:space="preserve"> our outcomes</w:t>
      </w:r>
      <w:r w:rsidR="00D32C19">
        <w:rPr>
          <w:rFonts w:ascii="Times New Roman" w:hAnsi="Times New Roman" w:cs="Times New Roman"/>
          <w:sz w:val="24"/>
          <w:szCs w:val="24"/>
        </w:rPr>
        <w:t>,</w:t>
      </w:r>
      <w:r>
        <w:rPr>
          <w:rFonts w:ascii="Times New Roman" w:hAnsi="Times New Roman" w:cs="Times New Roman"/>
          <w:sz w:val="24"/>
          <w:szCs w:val="24"/>
        </w:rPr>
        <w:t xml:space="preserve"> desired</w:t>
      </w:r>
      <w:r w:rsidR="00D32C19">
        <w:rPr>
          <w:rFonts w:ascii="Times New Roman" w:hAnsi="Times New Roman" w:cs="Times New Roman"/>
          <w:sz w:val="24"/>
          <w:szCs w:val="24"/>
        </w:rPr>
        <w:t xml:space="preserve"> to help our customers improve their lives.</w:t>
      </w:r>
      <w:r>
        <w:rPr>
          <w:rFonts w:ascii="Times New Roman" w:hAnsi="Times New Roman" w:cs="Times New Roman"/>
          <w:sz w:val="24"/>
          <w:szCs w:val="24"/>
        </w:rPr>
        <w:t xml:space="preserve">  </w:t>
      </w:r>
    </w:p>
    <w:p w14:paraId="5060592B" w14:textId="1653E4EA" w:rsidR="00B11CEA" w:rsidRDefault="00BB1A0A" w:rsidP="00B11CEA">
      <w:pPr>
        <w:rPr>
          <w:rFonts w:ascii="Times New Roman" w:eastAsia="Times New Roman" w:hAnsi="Times New Roman" w:cs="Times New Roman"/>
          <w:sz w:val="24"/>
          <w:szCs w:val="24"/>
        </w:rPr>
      </w:pPr>
      <w:r w:rsidRPr="00B11CEA">
        <w:rPr>
          <w:rFonts w:ascii="Times New Roman" w:eastAsia="Times New Roman" w:hAnsi="Times New Roman" w:cs="Times New Roman"/>
          <w:sz w:val="24"/>
          <w:szCs w:val="24"/>
        </w:rPr>
        <w:lastRenderedPageBreak/>
        <w:t>Big Five Community Services, Inc., is a private, non-profit corporation</w:t>
      </w:r>
      <w:r w:rsidR="00D32C19">
        <w:rPr>
          <w:rFonts w:ascii="Times New Roman" w:eastAsia="Times New Roman" w:hAnsi="Times New Roman" w:cs="Times New Roman"/>
          <w:sz w:val="24"/>
          <w:szCs w:val="24"/>
        </w:rPr>
        <w:t>,</w:t>
      </w:r>
      <w:r w:rsidRPr="00B11CEA">
        <w:rPr>
          <w:rFonts w:ascii="Times New Roman" w:eastAsia="Times New Roman" w:hAnsi="Times New Roman" w:cs="Times New Roman"/>
          <w:sz w:val="24"/>
          <w:szCs w:val="24"/>
        </w:rPr>
        <w:t xml:space="preserve"> operating as a Community Action Agency as authorized by Section 1536.3 of Title 74, Oklahoma Statutes.  Big Five </w:t>
      </w:r>
      <w:r w:rsidR="00D32C19">
        <w:rPr>
          <w:rFonts w:ascii="Times New Roman" w:eastAsia="Times New Roman" w:hAnsi="Times New Roman" w:cs="Times New Roman"/>
          <w:sz w:val="24"/>
          <w:szCs w:val="24"/>
        </w:rPr>
        <w:t xml:space="preserve">Community Services, Inc. </w:t>
      </w:r>
      <w:r w:rsidRPr="00B11CEA">
        <w:rPr>
          <w:rFonts w:ascii="Times New Roman" w:eastAsia="Times New Roman" w:hAnsi="Times New Roman" w:cs="Times New Roman"/>
          <w:sz w:val="24"/>
          <w:szCs w:val="24"/>
        </w:rPr>
        <w:t>was formed in l971 to provide services in a five</w:t>
      </w:r>
      <w:r w:rsidR="00F8151A" w:rsidRPr="00B11CEA">
        <w:rPr>
          <w:rFonts w:ascii="Times New Roman" w:eastAsia="Times New Roman" w:hAnsi="Times New Roman" w:cs="Times New Roman"/>
          <w:sz w:val="24"/>
          <w:szCs w:val="24"/>
        </w:rPr>
        <w:t>-</w:t>
      </w:r>
      <w:r w:rsidRPr="00B11CEA">
        <w:rPr>
          <w:rFonts w:ascii="Times New Roman" w:eastAsia="Times New Roman" w:hAnsi="Times New Roman" w:cs="Times New Roman"/>
          <w:sz w:val="24"/>
          <w:szCs w:val="24"/>
        </w:rPr>
        <w:t>county area</w:t>
      </w:r>
      <w:r w:rsidR="00D32C19">
        <w:rPr>
          <w:rFonts w:ascii="Times New Roman" w:eastAsia="Times New Roman" w:hAnsi="Times New Roman" w:cs="Times New Roman"/>
          <w:sz w:val="24"/>
          <w:szCs w:val="24"/>
        </w:rPr>
        <w:t>,</w:t>
      </w:r>
      <w:r w:rsidRPr="00B11CEA">
        <w:rPr>
          <w:rFonts w:ascii="Times New Roman" w:eastAsia="Times New Roman" w:hAnsi="Times New Roman" w:cs="Times New Roman"/>
          <w:sz w:val="24"/>
          <w:szCs w:val="24"/>
        </w:rPr>
        <w:t xml:space="preserve"> consisting of Bryan, C</w:t>
      </w:r>
      <w:r w:rsidR="00D32C19">
        <w:rPr>
          <w:rFonts w:ascii="Times New Roman" w:eastAsia="Times New Roman" w:hAnsi="Times New Roman" w:cs="Times New Roman"/>
          <w:sz w:val="24"/>
          <w:szCs w:val="24"/>
        </w:rPr>
        <w:t>arter, Coal, Love, and Pontotoc Counties.</w:t>
      </w:r>
      <w:r w:rsidRPr="00B11CEA">
        <w:rPr>
          <w:rFonts w:ascii="Times New Roman" w:eastAsia="Times New Roman" w:hAnsi="Times New Roman" w:cs="Times New Roman"/>
          <w:sz w:val="24"/>
          <w:szCs w:val="24"/>
        </w:rPr>
        <w:t xml:space="preserve">  The Organization was recognized as exempt from Federal income tax March 31, 1972, as an organization described in section 501(c)(3) of the Internal Revenue Code.  Big Five receives policy guidance from </w:t>
      </w:r>
      <w:proofErr w:type="gramStart"/>
      <w:r w:rsidR="00F8151A" w:rsidRPr="00B11CEA">
        <w:rPr>
          <w:rFonts w:ascii="Times New Roman" w:eastAsia="Times New Roman" w:hAnsi="Times New Roman" w:cs="Times New Roman"/>
          <w:sz w:val="24"/>
          <w:szCs w:val="24"/>
        </w:rPr>
        <w:t xml:space="preserve">a </w:t>
      </w:r>
      <w:r w:rsidRPr="00B11CEA">
        <w:rPr>
          <w:rFonts w:ascii="Times New Roman" w:eastAsia="Times New Roman" w:hAnsi="Times New Roman" w:cs="Times New Roman"/>
          <w:sz w:val="24"/>
          <w:szCs w:val="24"/>
        </w:rPr>
        <w:t>volunteer</w:t>
      </w:r>
      <w:proofErr w:type="gramEnd"/>
      <w:r w:rsidRPr="00B11CEA">
        <w:rPr>
          <w:rFonts w:ascii="Times New Roman" w:eastAsia="Times New Roman" w:hAnsi="Times New Roman" w:cs="Times New Roman"/>
          <w:sz w:val="24"/>
          <w:szCs w:val="24"/>
        </w:rPr>
        <w:t xml:space="preserve"> Board of Directors</w:t>
      </w:r>
      <w:r w:rsidR="00D32C19">
        <w:rPr>
          <w:rFonts w:ascii="Times New Roman" w:eastAsia="Times New Roman" w:hAnsi="Times New Roman" w:cs="Times New Roman"/>
          <w:sz w:val="24"/>
          <w:szCs w:val="24"/>
        </w:rPr>
        <w:t>,</w:t>
      </w:r>
      <w:r w:rsidRPr="00B11CEA">
        <w:rPr>
          <w:rFonts w:ascii="Times New Roman" w:eastAsia="Times New Roman" w:hAnsi="Times New Roman" w:cs="Times New Roman"/>
          <w:sz w:val="24"/>
          <w:szCs w:val="24"/>
        </w:rPr>
        <w:t xml:space="preserve"> made up of fifteen local citizens</w:t>
      </w:r>
      <w:r w:rsidR="00D32C19">
        <w:rPr>
          <w:rFonts w:ascii="Times New Roman" w:eastAsia="Times New Roman" w:hAnsi="Times New Roman" w:cs="Times New Roman"/>
          <w:sz w:val="24"/>
          <w:szCs w:val="24"/>
        </w:rPr>
        <w:t>,</w:t>
      </w:r>
      <w:r w:rsidRPr="00B11CEA">
        <w:rPr>
          <w:rFonts w:ascii="Times New Roman" w:eastAsia="Times New Roman" w:hAnsi="Times New Roman" w:cs="Times New Roman"/>
          <w:sz w:val="24"/>
          <w:szCs w:val="24"/>
        </w:rPr>
        <w:t xml:space="preserve"> representing public, private,</w:t>
      </w:r>
      <w:r w:rsidR="00D32C19">
        <w:rPr>
          <w:rFonts w:ascii="Times New Roman" w:eastAsia="Times New Roman" w:hAnsi="Times New Roman" w:cs="Times New Roman"/>
          <w:sz w:val="24"/>
          <w:szCs w:val="24"/>
        </w:rPr>
        <w:t xml:space="preserve"> and low-income sectors.</w:t>
      </w:r>
      <w:r w:rsidRPr="00B11CEA">
        <w:rPr>
          <w:rFonts w:ascii="Times New Roman" w:eastAsia="Times New Roman" w:hAnsi="Times New Roman" w:cs="Times New Roman"/>
          <w:sz w:val="24"/>
          <w:szCs w:val="24"/>
        </w:rPr>
        <w:t xml:space="preserve"> </w:t>
      </w:r>
      <w:r w:rsidRPr="007333FF">
        <w:rPr>
          <w:rFonts w:ascii="Times New Roman" w:eastAsia="Times New Roman" w:hAnsi="Times New Roman" w:cs="Times New Roman"/>
          <w:sz w:val="24"/>
          <w:szCs w:val="24"/>
        </w:rPr>
        <w:t xml:space="preserve">The board hires the Executive Director who employs </w:t>
      </w:r>
      <w:proofErr w:type="gramStart"/>
      <w:r w:rsidRPr="007333FF">
        <w:rPr>
          <w:rFonts w:ascii="Times New Roman" w:eastAsia="Times New Roman" w:hAnsi="Times New Roman" w:cs="Times New Roman"/>
          <w:sz w:val="24"/>
          <w:szCs w:val="24"/>
        </w:rPr>
        <w:t>a full</w:t>
      </w:r>
      <w:proofErr w:type="gramEnd"/>
      <w:r w:rsidRPr="007333FF">
        <w:rPr>
          <w:rFonts w:ascii="Times New Roman" w:eastAsia="Times New Roman" w:hAnsi="Times New Roman" w:cs="Times New Roman"/>
          <w:sz w:val="24"/>
          <w:szCs w:val="24"/>
        </w:rPr>
        <w:t xml:space="preserve">-time staff.  The staff presently consists of approximately </w:t>
      </w:r>
      <w:r w:rsidR="00A12F01">
        <w:rPr>
          <w:rFonts w:ascii="Times New Roman" w:eastAsia="Times New Roman" w:hAnsi="Times New Roman" w:cs="Times New Roman"/>
          <w:sz w:val="24"/>
          <w:szCs w:val="24"/>
        </w:rPr>
        <w:t>2</w:t>
      </w:r>
      <w:r w:rsidR="000A373C">
        <w:rPr>
          <w:rFonts w:ascii="Times New Roman" w:eastAsia="Times New Roman" w:hAnsi="Times New Roman" w:cs="Times New Roman"/>
          <w:sz w:val="24"/>
          <w:szCs w:val="24"/>
        </w:rPr>
        <w:t>31</w:t>
      </w:r>
      <w:r w:rsidR="00D32C19" w:rsidRPr="007333FF">
        <w:rPr>
          <w:rFonts w:ascii="Times New Roman" w:eastAsia="Times New Roman" w:hAnsi="Times New Roman" w:cs="Times New Roman"/>
          <w:sz w:val="24"/>
          <w:szCs w:val="24"/>
        </w:rPr>
        <w:t xml:space="preserve"> </w:t>
      </w:r>
      <w:r w:rsidR="000A373C" w:rsidRPr="007333FF">
        <w:rPr>
          <w:rFonts w:ascii="Times New Roman" w:eastAsia="Times New Roman" w:hAnsi="Times New Roman" w:cs="Times New Roman"/>
          <w:sz w:val="24"/>
          <w:szCs w:val="24"/>
        </w:rPr>
        <w:t>people</w:t>
      </w:r>
      <w:r w:rsidR="00D32C19" w:rsidRPr="007333FF">
        <w:rPr>
          <w:rFonts w:ascii="Times New Roman" w:eastAsia="Times New Roman" w:hAnsi="Times New Roman" w:cs="Times New Roman"/>
          <w:sz w:val="24"/>
          <w:szCs w:val="24"/>
        </w:rPr>
        <w:t xml:space="preserve">, </w:t>
      </w:r>
      <w:r w:rsidR="00A12F01">
        <w:rPr>
          <w:rFonts w:ascii="Times New Roman" w:eastAsia="Times New Roman" w:hAnsi="Times New Roman" w:cs="Times New Roman"/>
          <w:sz w:val="24"/>
          <w:szCs w:val="24"/>
        </w:rPr>
        <w:t>2</w:t>
      </w:r>
      <w:r w:rsidR="000A373C">
        <w:rPr>
          <w:rFonts w:ascii="Times New Roman" w:eastAsia="Times New Roman" w:hAnsi="Times New Roman" w:cs="Times New Roman"/>
          <w:sz w:val="24"/>
          <w:szCs w:val="24"/>
        </w:rPr>
        <w:t>13</w:t>
      </w:r>
      <w:r w:rsidR="00D32C19" w:rsidRPr="007333FF">
        <w:rPr>
          <w:rFonts w:ascii="Times New Roman" w:eastAsia="Times New Roman" w:hAnsi="Times New Roman" w:cs="Times New Roman"/>
          <w:sz w:val="24"/>
          <w:szCs w:val="24"/>
        </w:rPr>
        <w:t xml:space="preserve"> full-time and </w:t>
      </w:r>
      <w:r w:rsidR="000A373C">
        <w:rPr>
          <w:rFonts w:ascii="Times New Roman" w:eastAsia="Times New Roman" w:hAnsi="Times New Roman" w:cs="Times New Roman"/>
          <w:sz w:val="24"/>
          <w:szCs w:val="24"/>
        </w:rPr>
        <w:t>18</w:t>
      </w:r>
      <w:r w:rsidR="00D32C19" w:rsidRPr="007333FF">
        <w:rPr>
          <w:rFonts w:ascii="Times New Roman" w:eastAsia="Times New Roman" w:hAnsi="Times New Roman" w:cs="Times New Roman"/>
          <w:sz w:val="24"/>
          <w:szCs w:val="24"/>
        </w:rPr>
        <w:t xml:space="preserve"> part-time.</w:t>
      </w:r>
    </w:p>
    <w:p w14:paraId="1B49A9C1" w14:textId="52E595A5" w:rsidR="00B11CEA" w:rsidRDefault="00D32C19" w:rsidP="00B11CE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Big Five's </w:t>
      </w:r>
      <w:r w:rsidR="00BB1A0A" w:rsidRPr="00B11CEA">
        <w:rPr>
          <w:rFonts w:ascii="Times New Roman" w:eastAsia="Times New Roman" w:hAnsi="Times New Roman" w:cs="Times New Roman"/>
          <w:sz w:val="24"/>
          <w:szCs w:val="24"/>
        </w:rPr>
        <w:t>purp</w:t>
      </w:r>
      <w:r>
        <w:rPr>
          <w:rFonts w:ascii="Times New Roman" w:eastAsia="Times New Roman" w:hAnsi="Times New Roman" w:cs="Times New Roman"/>
          <w:sz w:val="24"/>
          <w:szCs w:val="24"/>
        </w:rPr>
        <w:t>ose is to identify, address, reduce and</w:t>
      </w:r>
      <w:r w:rsidR="00BB1A0A" w:rsidRPr="00B11CEA">
        <w:rPr>
          <w:rFonts w:ascii="Times New Roman" w:eastAsia="Times New Roman" w:hAnsi="Times New Roman" w:cs="Times New Roman"/>
          <w:sz w:val="24"/>
          <w:szCs w:val="24"/>
        </w:rPr>
        <w:t xml:space="preserve"> eradicate the causes and conditions of poverty within its service area.  The Agency operates under gran</w:t>
      </w:r>
      <w:r>
        <w:rPr>
          <w:rFonts w:ascii="Times New Roman" w:eastAsia="Times New Roman" w:hAnsi="Times New Roman" w:cs="Times New Roman"/>
          <w:sz w:val="24"/>
          <w:szCs w:val="24"/>
        </w:rPr>
        <w:t xml:space="preserve">ts and contracts from numerous </w:t>
      </w:r>
      <w:r w:rsidRPr="00B11CEA">
        <w:rPr>
          <w:rFonts w:ascii="Times New Roman" w:eastAsia="Times New Roman" w:hAnsi="Times New Roman" w:cs="Times New Roman"/>
          <w:sz w:val="24"/>
          <w:szCs w:val="24"/>
        </w:rPr>
        <w:t>Federal</w:t>
      </w:r>
      <w:r w:rsidR="00BB1A0A" w:rsidRPr="00B11CEA">
        <w:rPr>
          <w:rFonts w:ascii="Times New Roman" w:eastAsia="Times New Roman" w:hAnsi="Times New Roman" w:cs="Times New Roman"/>
          <w:sz w:val="24"/>
          <w:szCs w:val="24"/>
        </w:rPr>
        <w:t xml:space="preserve"> and State agencies, which contribute to an </w:t>
      </w:r>
      <w:r w:rsidR="005D29AE">
        <w:rPr>
          <w:rFonts w:ascii="Times New Roman" w:eastAsia="Times New Roman" w:hAnsi="Times New Roman" w:cs="Times New Roman"/>
          <w:sz w:val="24"/>
          <w:szCs w:val="24"/>
        </w:rPr>
        <w:t xml:space="preserve">estimated </w:t>
      </w:r>
      <w:r w:rsidR="00BB1A0A" w:rsidRPr="00B11CEA">
        <w:rPr>
          <w:rFonts w:ascii="Times New Roman" w:eastAsia="Times New Roman" w:hAnsi="Times New Roman" w:cs="Times New Roman"/>
          <w:sz w:val="24"/>
          <w:szCs w:val="24"/>
        </w:rPr>
        <w:t xml:space="preserve">annual budget of </w:t>
      </w:r>
      <w:r w:rsidR="00BB1A0A" w:rsidRPr="00677200">
        <w:rPr>
          <w:rFonts w:ascii="Times New Roman" w:eastAsia="Times New Roman" w:hAnsi="Times New Roman" w:cs="Times New Roman"/>
          <w:sz w:val="24"/>
          <w:szCs w:val="24"/>
        </w:rPr>
        <w:t xml:space="preserve">approximately </w:t>
      </w:r>
      <w:r w:rsidR="00A12F01" w:rsidRPr="001D58B5">
        <w:rPr>
          <w:rFonts w:ascii="Times New Roman" w:eastAsia="Times New Roman" w:hAnsi="Times New Roman" w:cs="Times New Roman"/>
          <w:sz w:val="24"/>
          <w:szCs w:val="24"/>
        </w:rPr>
        <w:t>21</w:t>
      </w:r>
      <w:r w:rsidR="00BB1A0A" w:rsidRPr="001D58B5">
        <w:rPr>
          <w:rFonts w:ascii="Times New Roman" w:eastAsia="Times New Roman" w:hAnsi="Times New Roman" w:cs="Times New Roman"/>
          <w:sz w:val="24"/>
          <w:szCs w:val="24"/>
        </w:rPr>
        <w:t xml:space="preserve"> million dollars ($</w:t>
      </w:r>
      <w:r w:rsidR="00A12F01" w:rsidRPr="001D58B5">
        <w:rPr>
          <w:rFonts w:ascii="Times New Roman" w:eastAsia="Times New Roman" w:hAnsi="Times New Roman" w:cs="Times New Roman"/>
          <w:sz w:val="24"/>
          <w:szCs w:val="24"/>
        </w:rPr>
        <w:t>21,018,143</w:t>
      </w:r>
      <w:r w:rsidR="00BB1A0A" w:rsidRPr="001D58B5">
        <w:rPr>
          <w:rFonts w:ascii="Times New Roman" w:eastAsia="Times New Roman" w:hAnsi="Times New Roman" w:cs="Times New Roman"/>
          <w:sz w:val="24"/>
          <w:szCs w:val="24"/>
        </w:rPr>
        <w:t>).</w:t>
      </w:r>
      <w:r w:rsidR="00BB1A0A" w:rsidRPr="00677200">
        <w:rPr>
          <w:rFonts w:ascii="Times New Roman" w:eastAsia="Times New Roman" w:hAnsi="Times New Roman" w:cs="Times New Roman"/>
          <w:sz w:val="24"/>
          <w:szCs w:val="24"/>
        </w:rPr>
        <w:t xml:space="preserve">  </w:t>
      </w:r>
      <w:r w:rsidR="00BB1A0A" w:rsidRPr="00222C11">
        <w:rPr>
          <w:rFonts w:ascii="Times New Roman" w:eastAsia="Times New Roman" w:hAnsi="Times New Roman" w:cs="Times New Roman"/>
          <w:sz w:val="24"/>
          <w:szCs w:val="24"/>
        </w:rPr>
        <w:t xml:space="preserve">During the </w:t>
      </w:r>
      <w:proofErr w:type="gramStart"/>
      <w:r w:rsidR="00BB1A0A" w:rsidRPr="00222C11">
        <w:rPr>
          <w:rFonts w:ascii="Times New Roman" w:eastAsia="Times New Roman" w:hAnsi="Times New Roman" w:cs="Times New Roman"/>
          <w:sz w:val="24"/>
          <w:szCs w:val="24"/>
        </w:rPr>
        <w:t>20</w:t>
      </w:r>
      <w:r w:rsidR="009C7C92" w:rsidRPr="00222C11">
        <w:rPr>
          <w:rFonts w:ascii="Times New Roman" w:eastAsia="Times New Roman" w:hAnsi="Times New Roman" w:cs="Times New Roman"/>
          <w:sz w:val="24"/>
          <w:szCs w:val="24"/>
        </w:rPr>
        <w:t>2</w:t>
      </w:r>
      <w:r w:rsidR="000A373C">
        <w:rPr>
          <w:rFonts w:ascii="Times New Roman" w:eastAsia="Times New Roman" w:hAnsi="Times New Roman" w:cs="Times New Roman"/>
          <w:sz w:val="24"/>
          <w:szCs w:val="24"/>
        </w:rPr>
        <w:t>4</w:t>
      </w:r>
      <w:r w:rsidR="00BB1A0A" w:rsidRPr="00222C11">
        <w:rPr>
          <w:rFonts w:ascii="Times New Roman" w:eastAsia="Times New Roman" w:hAnsi="Times New Roman" w:cs="Times New Roman"/>
          <w:sz w:val="24"/>
          <w:szCs w:val="24"/>
        </w:rPr>
        <w:t xml:space="preserve"> year</w:t>
      </w:r>
      <w:proofErr w:type="gramEnd"/>
      <w:r w:rsidR="00BB1A0A" w:rsidRPr="00222C11">
        <w:rPr>
          <w:rFonts w:ascii="Times New Roman" w:eastAsia="Times New Roman" w:hAnsi="Times New Roman" w:cs="Times New Roman"/>
          <w:sz w:val="24"/>
          <w:szCs w:val="24"/>
        </w:rPr>
        <w:t>, Big Five provided directly or sponsored the provision of services and/or information and referral to oth</w:t>
      </w:r>
      <w:r w:rsidRPr="00222C11">
        <w:rPr>
          <w:rFonts w:ascii="Times New Roman" w:eastAsia="Times New Roman" w:hAnsi="Times New Roman" w:cs="Times New Roman"/>
          <w:sz w:val="24"/>
          <w:szCs w:val="24"/>
        </w:rPr>
        <w:t xml:space="preserve">er services and assistance to </w:t>
      </w:r>
      <w:r w:rsidR="008F4D09">
        <w:rPr>
          <w:rFonts w:ascii="Times New Roman" w:eastAsia="Times New Roman" w:hAnsi="Times New Roman" w:cs="Times New Roman"/>
          <w:sz w:val="24"/>
          <w:szCs w:val="24"/>
        </w:rPr>
        <w:t>2,537</w:t>
      </w:r>
      <w:r w:rsidR="00BB1A0A" w:rsidRPr="00222C11">
        <w:rPr>
          <w:rFonts w:ascii="Times New Roman" w:eastAsia="Times New Roman" w:hAnsi="Times New Roman" w:cs="Times New Roman"/>
          <w:sz w:val="24"/>
          <w:szCs w:val="24"/>
        </w:rPr>
        <w:t xml:space="preserve"> unduplicated persons and families in rural southeast Oklahoma.</w:t>
      </w:r>
      <w:r w:rsidR="00BB1A0A" w:rsidRPr="00436B40">
        <w:rPr>
          <w:rFonts w:ascii="Times New Roman" w:eastAsia="Times New Roman" w:hAnsi="Times New Roman" w:cs="Times New Roman"/>
          <w:sz w:val="24"/>
          <w:szCs w:val="24"/>
        </w:rPr>
        <w:t xml:space="preserve"> </w:t>
      </w:r>
      <w:r w:rsidR="00BB1A0A" w:rsidRPr="00B11CEA">
        <w:rPr>
          <w:rFonts w:ascii="Times New Roman" w:eastAsia="Times New Roman" w:hAnsi="Times New Roman" w:cs="Times New Roman"/>
          <w:sz w:val="24"/>
          <w:szCs w:val="24"/>
        </w:rPr>
        <w:t>Services and assistance provid</w:t>
      </w:r>
      <w:r>
        <w:rPr>
          <w:rFonts w:ascii="Times New Roman" w:eastAsia="Times New Roman" w:hAnsi="Times New Roman" w:cs="Times New Roman"/>
          <w:sz w:val="24"/>
          <w:szCs w:val="24"/>
        </w:rPr>
        <w:t>ed by Big Five directly includes</w:t>
      </w:r>
      <w:r w:rsidR="00BB1A0A" w:rsidRPr="00B11CEA">
        <w:rPr>
          <w:rFonts w:ascii="Times New Roman" w:eastAsia="Times New Roman" w:hAnsi="Times New Roman" w:cs="Times New Roman"/>
          <w:sz w:val="24"/>
          <w:szCs w:val="24"/>
        </w:rPr>
        <w:t xml:space="preserve">: Early Head Start and Head Start, including medical, dental and mental health services; housing; affordable rental housing; respite care; </w:t>
      </w:r>
      <w:r w:rsidR="009869DD">
        <w:rPr>
          <w:rFonts w:ascii="Times New Roman" w:eastAsia="Times New Roman" w:hAnsi="Times New Roman" w:cs="Times New Roman"/>
          <w:sz w:val="24"/>
          <w:szCs w:val="24"/>
        </w:rPr>
        <w:t>o</w:t>
      </w:r>
      <w:r w:rsidR="00BB1A0A" w:rsidRPr="00B11CEA">
        <w:rPr>
          <w:rFonts w:ascii="Times New Roman" w:eastAsia="Times New Roman" w:hAnsi="Times New Roman" w:cs="Times New Roman"/>
          <w:sz w:val="24"/>
          <w:szCs w:val="24"/>
        </w:rPr>
        <w:t xml:space="preserve">utreach, including chore and homemaker; </w:t>
      </w:r>
      <w:r w:rsidR="009869DD">
        <w:rPr>
          <w:rFonts w:ascii="Times New Roman" w:eastAsia="Times New Roman" w:hAnsi="Times New Roman" w:cs="Times New Roman"/>
          <w:sz w:val="24"/>
          <w:szCs w:val="24"/>
        </w:rPr>
        <w:t xml:space="preserve">health promotion which includes </w:t>
      </w:r>
      <w:r w:rsidR="00BB1A0A" w:rsidRPr="00B11CEA">
        <w:rPr>
          <w:rFonts w:ascii="Times New Roman" w:eastAsia="Times New Roman" w:hAnsi="Times New Roman" w:cs="Times New Roman"/>
          <w:sz w:val="24"/>
          <w:szCs w:val="24"/>
        </w:rPr>
        <w:t>Tai Chi classes for seniors;</w:t>
      </w:r>
      <w:r w:rsidR="009869DD">
        <w:rPr>
          <w:rFonts w:ascii="Times New Roman" w:eastAsia="Times New Roman" w:hAnsi="Times New Roman" w:cs="Times New Roman"/>
          <w:sz w:val="24"/>
          <w:szCs w:val="24"/>
        </w:rPr>
        <w:t xml:space="preserve"> emergency</w:t>
      </w:r>
      <w:r w:rsidR="00BB1A0A" w:rsidRPr="00B11CEA">
        <w:rPr>
          <w:rFonts w:ascii="Times New Roman" w:eastAsia="Times New Roman" w:hAnsi="Times New Roman" w:cs="Times New Roman"/>
          <w:sz w:val="24"/>
          <w:szCs w:val="24"/>
        </w:rPr>
        <w:t xml:space="preserve"> food </w:t>
      </w:r>
      <w:r w:rsidR="009869DD">
        <w:rPr>
          <w:rFonts w:ascii="Times New Roman" w:eastAsia="Times New Roman" w:hAnsi="Times New Roman" w:cs="Times New Roman"/>
          <w:sz w:val="24"/>
          <w:szCs w:val="24"/>
        </w:rPr>
        <w:t>assistance</w:t>
      </w:r>
      <w:r w:rsidR="00BB1A0A" w:rsidRPr="00B11CEA">
        <w:rPr>
          <w:rFonts w:ascii="Times New Roman" w:eastAsia="Times New Roman" w:hAnsi="Times New Roman" w:cs="Times New Roman"/>
          <w:sz w:val="24"/>
          <w:szCs w:val="24"/>
        </w:rPr>
        <w:t>; emergency shelter</w:t>
      </w:r>
      <w:r w:rsidR="009869DD">
        <w:rPr>
          <w:rFonts w:ascii="Times New Roman" w:eastAsia="Times New Roman" w:hAnsi="Times New Roman" w:cs="Times New Roman"/>
          <w:sz w:val="24"/>
          <w:szCs w:val="24"/>
        </w:rPr>
        <w:t xml:space="preserve"> partnership</w:t>
      </w:r>
      <w:r w:rsidR="00BB1A0A" w:rsidRPr="00B11CEA">
        <w:rPr>
          <w:rFonts w:ascii="Times New Roman" w:eastAsia="Times New Roman" w:hAnsi="Times New Roman" w:cs="Times New Roman"/>
          <w:sz w:val="24"/>
          <w:szCs w:val="24"/>
        </w:rPr>
        <w:t>; prescription assistance; transportation</w:t>
      </w:r>
      <w:r w:rsidR="009869DD">
        <w:rPr>
          <w:rFonts w:ascii="Times New Roman" w:eastAsia="Times New Roman" w:hAnsi="Times New Roman" w:cs="Times New Roman"/>
          <w:sz w:val="24"/>
          <w:szCs w:val="24"/>
        </w:rPr>
        <w:t>, both public and senior medical</w:t>
      </w:r>
      <w:r w:rsidR="00BB1A0A" w:rsidRPr="00B11CEA">
        <w:rPr>
          <w:rFonts w:ascii="Times New Roman" w:eastAsia="Times New Roman" w:hAnsi="Times New Roman" w:cs="Times New Roman"/>
          <w:sz w:val="24"/>
          <w:szCs w:val="24"/>
        </w:rPr>
        <w:t>; and, information and referral</w:t>
      </w:r>
      <w:r w:rsidR="009869DD">
        <w:rPr>
          <w:rFonts w:ascii="Times New Roman" w:eastAsia="Times New Roman" w:hAnsi="Times New Roman" w:cs="Times New Roman"/>
          <w:sz w:val="24"/>
          <w:szCs w:val="24"/>
        </w:rPr>
        <w:t xml:space="preserve"> services.</w:t>
      </w:r>
    </w:p>
    <w:p w14:paraId="74021080" w14:textId="5E085D35" w:rsidR="00F47065" w:rsidRPr="00F47065" w:rsidRDefault="00BB1A0A" w:rsidP="00B26B86">
      <w:pPr>
        <w:rPr>
          <w:rFonts w:ascii="Times New Roman" w:hAnsi="Times New Roman" w:cs="Times New Roman"/>
          <w:b/>
          <w:sz w:val="24"/>
          <w:szCs w:val="24"/>
        </w:rPr>
      </w:pPr>
      <w:r w:rsidRPr="00B11CEA">
        <w:rPr>
          <w:rFonts w:ascii="Times New Roman" w:hAnsi="Times New Roman" w:cs="Times New Roman"/>
          <w:sz w:val="24"/>
          <w:szCs w:val="24"/>
        </w:rPr>
        <w:t>Big Five maintains county offices in each of the five counties served to enable the coordination of federal, state</w:t>
      </w:r>
      <w:r w:rsidR="009869DD" w:rsidRPr="00B11CEA">
        <w:rPr>
          <w:rFonts w:ascii="Times New Roman" w:hAnsi="Times New Roman" w:cs="Times New Roman"/>
          <w:sz w:val="24"/>
          <w:szCs w:val="24"/>
        </w:rPr>
        <w:t xml:space="preserve">, </w:t>
      </w:r>
      <w:r w:rsidR="009869DD">
        <w:rPr>
          <w:rFonts w:ascii="Times New Roman" w:hAnsi="Times New Roman" w:cs="Times New Roman"/>
          <w:sz w:val="24"/>
          <w:szCs w:val="24"/>
        </w:rPr>
        <w:t xml:space="preserve">local </w:t>
      </w:r>
      <w:r w:rsidRPr="00B11CEA">
        <w:rPr>
          <w:rFonts w:ascii="Times New Roman" w:hAnsi="Times New Roman" w:cs="Times New Roman"/>
          <w:sz w:val="24"/>
          <w:szCs w:val="24"/>
        </w:rPr>
        <w:t>and all social service agencies to address the needs of low-income citizens and the community needs. Program staff members are in continuous contact with other</w:t>
      </w:r>
      <w:r w:rsidR="009869DD">
        <w:rPr>
          <w:rFonts w:ascii="Times New Roman" w:hAnsi="Times New Roman" w:cs="Times New Roman"/>
          <w:sz w:val="24"/>
          <w:szCs w:val="24"/>
        </w:rPr>
        <w:t xml:space="preserve"> social</w:t>
      </w:r>
      <w:r w:rsidRPr="00B11CEA">
        <w:rPr>
          <w:rFonts w:ascii="Times New Roman" w:hAnsi="Times New Roman" w:cs="Times New Roman"/>
          <w:sz w:val="24"/>
          <w:szCs w:val="24"/>
        </w:rPr>
        <w:t xml:space="preserve"> service delivery agencies. Referrals are routinely made to and received from the Department of Human Services, the Sa</w:t>
      </w:r>
      <w:r w:rsidR="009869DD">
        <w:rPr>
          <w:rFonts w:ascii="Times New Roman" w:hAnsi="Times New Roman" w:cs="Times New Roman"/>
          <w:sz w:val="24"/>
          <w:szCs w:val="24"/>
        </w:rPr>
        <w:t>lvation Army, local churches,</w:t>
      </w:r>
      <w:r w:rsidRPr="00B11CEA">
        <w:rPr>
          <w:rFonts w:ascii="Times New Roman" w:hAnsi="Times New Roman" w:cs="Times New Roman"/>
          <w:sz w:val="24"/>
          <w:szCs w:val="24"/>
        </w:rPr>
        <w:t xml:space="preserve"> civic organizations</w:t>
      </w:r>
      <w:r w:rsidR="009869DD">
        <w:rPr>
          <w:rFonts w:ascii="Times New Roman" w:hAnsi="Times New Roman" w:cs="Times New Roman"/>
          <w:sz w:val="24"/>
          <w:szCs w:val="24"/>
        </w:rPr>
        <w:t>, and other partnerships</w:t>
      </w:r>
      <w:r w:rsidRPr="00B11CEA">
        <w:rPr>
          <w:rFonts w:ascii="Times New Roman" w:hAnsi="Times New Roman" w:cs="Times New Roman"/>
          <w:sz w:val="24"/>
          <w:szCs w:val="24"/>
        </w:rPr>
        <w:t xml:space="preserve">. Big Five’s housing initiatives provide close coordination with Oklahoma Housing Finance Agency (OHFA) to fill the service gaps </w:t>
      </w:r>
      <w:r w:rsidR="00A12F01" w:rsidRPr="00B11CEA">
        <w:rPr>
          <w:rFonts w:ascii="Times New Roman" w:hAnsi="Times New Roman" w:cs="Times New Roman"/>
          <w:sz w:val="24"/>
          <w:szCs w:val="24"/>
        </w:rPr>
        <w:t>in</w:t>
      </w:r>
      <w:r w:rsidRPr="00B11CEA">
        <w:rPr>
          <w:rFonts w:ascii="Times New Roman" w:hAnsi="Times New Roman" w:cs="Times New Roman"/>
          <w:sz w:val="24"/>
          <w:szCs w:val="24"/>
        </w:rPr>
        <w:t xml:space="preserve"> housing. Big Five publishes and distributes a social s</w:t>
      </w:r>
      <w:r w:rsidR="009869DD">
        <w:rPr>
          <w:rFonts w:ascii="Times New Roman" w:hAnsi="Times New Roman" w:cs="Times New Roman"/>
          <w:sz w:val="24"/>
          <w:szCs w:val="24"/>
        </w:rPr>
        <w:t>ervices directory, as well as makes it available on our Agency’s website.</w:t>
      </w:r>
      <w:r w:rsidRPr="00B11CEA">
        <w:rPr>
          <w:rFonts w:ascii="Times New Roman" w:hAnsi="Times New Roman" w:cs="Times New Roman"/>
          <w:sz w:val="24"/>
          <w:szCs w:val="24"/>
        </w:rPr>
        <w:t xml:space="preserve">  Big Five continues to partner and participate with the </w:t>
      </w:r>
      <w:r w:rsidR="00A12F01">
        <w:rPr>
          <w:rFonts w:ascii="Times New Roman" w:hAnsi="Times New Roman" w:cs="Times New Roman"/>
          <w:sz w:val="24"/>
          <w:szCs w:val="24"/>
        </w:rPr>
        <w:t>County</w:t>
      </w:r>
      <w:r w:rsidR="009869DD">
        <w:rPr>
          <w:rFonts w:ascii="Times New Roman" w:hAnsi="Times New Roman" w:cs="Times New Roman"/>
          <w:sz w:val="24"/>
          <w:szCs w:val="24"/>
        </w:rPr>
        <w:t xml:space="preserve"> </w:t>
      </w:r>
      <w:r w:rsidRPr="00B11CEA">
        <w:rPr>
          <w:rFonts w:ascii="Times New Roman" w:hAnsi="Times New Roman" w:cs="Times New Roman"/>
          <w:sz w:val="24"/>
          <w:szCs w:val="24"/>
        </w:rPr>
        <w:t xml:space="preserve">coalitions in Bryan, </w:t>
      </w:r>
      <w:r w:rsidR="009869DD">
        <w:rPr>
          <w:rFonts w:ascii="Times New Roman" w:hAnsi="Times New Roman" w:cs="Times New Roman"/>
          <w:sz w:val="24"/>
          <w:szCs w:val="24"/>
        </w:rPr>
        <w:t xml:space="preserve">Carter, Coal, Garvin, Johnston, Love, Marshall, Pontotoc, </w:t>
      </w:r>
      <w:r w:rsidRPr="00B11CEA">
        <w:rPr>
          <w:rFonts w:ascii="Times New Roman" w:hAnsi="Times New Roman" w:cs="Times New Roman"/>
          <w:sz w:val="24"/>
          <w:szCs w:val="24"/>
        </w:rPr>
        <w:t>and Atoka Counties.  The coalition</w:t>
      </w:r>
      <w:r w:rsidR="009869DD">
        <w:rPr>
          <w:rFonts w:ascii="Times New Roman" w:hAnsi="Times New Roman" w:cs="Times New Roman"/>
          <w:sz w:val="24"/>
          <w:szCs w:val="24"/>
        </w:rPr>
        <w:t>s incorporate</w:t>
      </w:r>
      <w:r w:rsidRPr="00B11CEA">
        <w:rPr>
          <w:rFonts w:ascii="Times New Roman" w:hAnsi="Times New Roman" w:cs="Times New Roman"/>
          <w:sz w:val="24"/>
          <w:szCs w:val="24"/>
        </w:rPr>
        <w:t xml:space="preserve"> community leaders</w:t>
      </w:r>
      <w:r w:rsidR="009869DD">
        <w:rPr>
          <w:rFonts w:ascii="Times New Roman" w:hAnsi="Times New Roman" w:cs="Times New Roman"/>
          <w:sz w:val="24"/>
          <w:szCs w:val="24"/>
        </w:rPr>
        <w:t>,</w:t>
      </w:r>
      <w:r w:rsidRPr="00B11CEA">
        <w:rPr>
          <w:rFonts w:ascii="Times New Roman" w:hAnsi="Times New Roman" w:cs="Times New Roman"/>
          <w:sz w:val="24"/>
          <w:szCs w:val="24"/>
        </w:rPr>
        <w:t xml:space="preserve"> along wi</w:t>
      </w:r>
      <w:r w:rsidR="009869DD">
        <w:rPr>
          <w:rFonts w:ascii="Times New Roman" w:hAnsi="Times New Roman" w:cs="Times New Roman"/>
          <w:sz w:val="24"/>
          <w:szCs w:val="24"/>
        </w:rPr>
        <w:t>th public and private members.</w:t>
      </w:r>
      <w:r w:rsidR="009869DD" w:rsidRPr="00B11CEA">
        <w:rPr>
          <w:rFonts w:ascii="Times New Roman" w:hAnsi="Times New Roman" w:cs="Times New Roman"/>
          <w:sz w:val="24"/>
          <w:szCs w:val="24"/>
        </w:rPr>
        <w:t xml:space="preserve"> The</w:t>
      </w:r>
      <w:r w:rsidRPr="00B11CEA">
        <w:rPr>
          <w:rFonts w:ascii="Times New Roman" w:hAnsi="Times New Roman" w:cs="Times New Roman"/>
          <w:sz w:val="24"/>
          <w:szCs w:val="24"/>
        </w:rPr>
        <w:t xml:space="preserve"> goal is to identify the needs of the community and pursue efforts to meet those needs.  </w:t>
      </w:r>
    </w:p>
    <w:p w14:paraId="0B9FB9A4" w14:textId="278F8A07" w:rsidR="00A12F01" w:rsidRDefault="00F647CB" w:rsidP="00531283">
      <w:pPr>
        <w:rPr>
          <w:rFonts w:ascii="Times New Roman" w:hAnsi="Times New Roman" w:cs="Times New Roman"/>
          <w:sz w:val="24"/>
          <w:szCs w:val="24"/>
        </w:rPr>
      </w:pPr>
      <w:r>
        <w:rPr>
          <w:rFonts w:ascii="Times New Roman" w:hAnsi="Times New Roman" w:cs="Times New Roman"/>
          <w:sz w:val="24"/>
          <w:szCs w:val="24"/>
        </w:rPr>
        <w:t>The process</w:t>
      </w:r>
      <w:r w:rsidR="00064689">
        <w:rPr>
          <w:rFonts w:ascii="Times New Roman" w:hAnsi="Times New Roman" w:cs="Times New Roman"/>
          <w:sz w:val="24"/>
          <w:szCs w:val="24"/>
        </w:rPr>
        <w:t xml:space="preserve"> used to develop the Community Action Plan</w:t>
      </w:r>
      <w:r>
        <w:rPr>
          <w:rFonts w:ascii="Times New Roman" w:hAnsi="Times New Roman" w:cs="Times New Roman"/>
          <w:sz w:val="24"/>
          <w:szCs w:val="24"/>
        </w:rPr>
        <w:t xml:space="preserve"> b</w:t>
      </w:r>
      <w:r w:rsidR="00271BF6">
        <w:rPr>
          <w:rFonts w:ascii="Times New Roman" w:hAnsi="Times New Roman" w:cs="Times New Roman"/>
          <w:sz w:val="24"/>
          <w:szCs w:val="24"/>
        </w:rPr>
        <w:t xml:space="preserve">egan in </w:t>
      </w:r>
      <w:r w:rsidR="009C7C92">
        <w:rPr>
          <w:rFonts w:ascii="Times New Roman" w:hAnsi="Times New Roman" w:cs="Times New Roman"/>
          <w:sz w:val="24"/>
          <w:szCs w:val="24"/>
        </w:rPr>
        <w:t>December 202</w:t>
      </w:r>
      <w:r w:rsidR="000A373C">
        <w:rPr>
          <w:rFonts w:ascii="Times New Roman" w:hAnsi="Times New Roman" w:cs="Times New Roman"/>
          <w:sz w:val="24"/>
          <w:szCs w:val="24"/>
        </w:rPr>
        <w:t>4</w:t>
      </w:r>
      <w:r>
        <w:rPr>
          <w:rFonts w:ascii="Times New Roman" w:hAnsi="Times New Roman" w:cs="Times New Roman"/>
          <w:sz w:val="24"/>
          <w:szCs w:val="24"/>
        </w:rPr>
        <w:t>,</w:t>
      </w:r>
      <w:r w:rsidR="00536347">
        <w:rPr>
          <w:rFonts w:ascii="Times New Roman" w:hAnsi="Times New Roman" w:cs="Times New Roman"/>
          <w:sz w:val="24"/>
          <w:szCs w:val="24"/>
        </w:rPr>
        <w:t xml:space="preserve"> with discussions</w:t>
      </w:r>
      <w:r w:rsidR="00064689">
        <w:rPr>
          <w:rFonts w:ascii="Times New Roman" w:hAnsi="Times New Roman" w:cs="Times New Roman"/>
          <w:sz w:val="24"/>
          <w:szCs w:val="24"/>
        </w:rPr>
        <w:t xml:space="preserve"> </w:t>
      </w:r>
      <w:r w:rsidR="00271BF6">
        <w:rPr>
          <w:rFonts w:ascii="Times New Roman" w:hAnsi="Times New Roman" w:cs="Times New Roman"/>
          <w:sz w:val="24"/>
          <w:szCs w:val="24"/>
        </w:rPr>
        <w:t xml:space="preserve">including </w:t>
      </w:r>
      <w:r w:rsidR="004A28D7" w:rsidRPr="00B11CEA">
        <w:rPr>
          <w:rFonts w:ascii="Times New Roman" w:hAnsi="Times New Roman" w:cs="Times New Roman"/>
          <w:sz w:val="24"/>
          <w:szCs w:val="24"/>
        </w:rPr>
        <w:t>the Executive Director</w:t>
      </w:r>
      <w:r w:rsidR="00271BF6">
        <w:rPr>
          <w:rFonts w:ascii="Times New Roman" w:hAnsi="Times New Roman" w:cs="Times New Roman"/>
          <w:sz w:val="24"/>
          <w:szCs w:val="24"/>
        </w:rPr>
        <w:t xml:space="preserve"> and senior management staff. We</w:t>
      </w:r>
      <w:r w:rsidR="004A28D7" w:rsidRPr="00B11CEA">
        <w:rPr>
          <w:rFonts w:ascii="Times New Roman" w:hAnsi="Times New Roman" w:cs="Times New Roman"/>
          <w:sz w:val="24"/>
          <w:szCs w:val="24"/>
        </w:rPr>
        <w:t xml:space="preserve"> reviewed the</w:t>
      </w:r>
      <w:r w:rsidR="00271BF6">
        <w:rPr>
          <w:rFonts w:ascii="Times New Roman" w:hAnsi="Times New Roman" w:cs="Times New Roman"/>
          <w:sz w:val="24"/>
          <w:szCs w:val="24"/>
        </w:rPr>
        <w:t xml:space="preserve"> Customer Satisfaction Surveys</w:t>
      </w:r>
      <w:r w:rsidR="00536347">
        <w:rPr>
          <w:rFonts w:ascii="Times New Roman" w:hAnsi="Times New Roman" w:cs="Times New Roman"/>
          <w:sz w:val="24"/>
          <w:szCs w:val="24"/>
        </w:rPr>
        <w:t xml:space="preserve"> from each program</w:t>
      </w:r>
      <w:r w:rsidR="00271BF6">
        <w:rPr>
          <w:rFonts w:ascii="Times New Roman" w:hAnsi="Times New Roman" w:cs="Times New Roman"/>
          <w:sz w:val="24"/>
          <w:szCs w:val="24"/>
        </w:rPr>
        <w:t xml:space="preserve"> and discussed the needs identified by the customers we served </w:t>
      </w:r>
      <w:proofErr w:type="gramStart"/>
      <w:r w:rsidR="00271BF6">
        <w:rPr>
          <w:rFonts w:ascii="Times New Roman" w:hAnsi="Times New Roman" w:cs="Times New Roman"/>
          <w:sz w:val="24"/>
          <w:szCs w:val="24"/>
        </w:rPr>
        <w:t>in order to</w:t>
      </w:r>
      <w:proofErr w:type="gramEnd"/>
      <w:r w:rsidR="00271BF6">
        <w:rPr>
          <w:rFonts w:ascii="Times New Roman" w:hAnsi="Times New Roman" w:cs="Times New Roman"/>
          <w:sz w:val="24"/>
          <w:szCs w:val="24"/>
        </w:rPr>
        <w:t xml:space="preserve"> plan and review for the current year. This data was then presented to</w:t>
      </w:r>
      <w:r w:rsidR="004A28D7" w:rsidRPr="00B11CEA">
        <w:rPr>
          <w:rFonts w:ascii="Times New Roman" w:hAnsi="Times New Roman" w:cs="Times New Roman"/>
          <w:sz w:val="24"/>
          <w:szCs w:val="24"/>
        </w:rPr>
        <w:t xml:space="preserve"> the Board as a </w:t>
      </w:r>
      <w:r w:rsidR="00271BF6">
        <w:rPr>
          <w:rFonts w:ascii="Times New Roman" w:hAnsi="Times New Roman" w:cs="Times New Roman"/>
          <w:sz w:val="24"/>
          <w:szCs w:val="24"/>
        </w:rPr>
        <w:t>means of ensuring that that Board</w:t>
      </w:r>
      <w:r w:rsidR="004A28D7" w:rsidRPr="00B11CEA">
        <w:rPr>
          <w:rFonts w:ascii="Times New Roman" w:hAnsi="Times New Roman" w:cs="Times New Roman"/>
          <w:sz w:val="24"/>
          <w:szCs w:val="24"/>
        </w:rPr>
        <w:t xml:space="preserve"> was fully conversant with the</w:t>
      </w:r>
      <w:r w:rsidR="00271BF6">
        <w:rPr>
          <w:rFonts w:ascii="Times New Roman" w:hAnsi="Times New Roman" w:cs="Times New Roman"/>
          <w:sz w:val="24"/>
          <w:szCs w:val="24"/>
        </w:rPr>
        <w:t xml:space="preserve"> level of satisfaction by our customers and being aware of our</w:t>
      </w:r>
      <w:r w:rsidR="004A28D7" w:rsidRPr="00B11CEA">
        <w:rPr>
          <w:rFonts w:ascii="Times New Roman" w:hAnsi="Times New Roman" w:cs="Times New Roman"/>
          <w:sz w:val="24"/>
          <w:szCs w:val="24"/>
        </w:rPr>
        <w:t xml:space="preserve"> agency’s resources and readiness</w:t>
      </w:r>
      <w:r w:rsidR="00271BF6">
        <w:rPr>
          <w:rFonts w:ascii="Times New Roman" w:hAnsi="Times New Roman" w:cs="Times New Roman"/>
          <w:sz w:val="24"/>
          <w:szCs w:val="24"/>
        </w:rPr>
        <w:t xml:space="preserve"> to address the areas identified.</w:t>
      </w:r>
      <w:r w:rsidR="00500AA3">
        <w:rPr>
          <w:rFonts w:ascii="Times New Roman" w:hAnsi="Times New Roman" w:cs="Times New Roman"/>
          <w:sz w:val="24"/>
          <w:szCs w:val="24"/>
        </w:rPr>
        <w:t xml:space="preserve"> </w:t>
      </w:r>
      <w:r w:rsidR="004A28D7" w:rsidRPr="00B11CEA">
        <w:rPr>
          <w:rFonts w:ascii="Times New Roman" w:hAnsi="Times New Roman" w:cs="Times New Roman"/>
          <w:sz w:val="24"/>
          <w:szCs w:val="24"/>
        </w:rPr>
        <w:t>Customer satis</w:t>
      </w:r>
      <w:r w:rsidR="00271BF6">
        <w:rPr>
          <w:rFonts w:ascii="Times New Roman" w:hAnsi="Times New Roman" w:cs="Times New Roman"/>
          <w:sz w:val="24"/>
          <w:szCs w:val="24"/>
        </w:rPr>
        <w:t xml:space="preserve">faction data was </w:t>
      </w:r>
      <w:r w:rsidR="00A12F01">
        <w:rPr>
          <w:rFonts w:ascii="Times New Roman" w:hAnsi="Times New Roman" w:cs="Times New Roman"/>
          <w:sz w:val="24"/>
          <w:szCs w:val="24"/>
        </w:rPr>
        <w:t>gathered from</w:t>
      </w:r>
      <w:r w:rsidR="00271BF6">
        <w:rPr>
          <w:rFonts w:ascii="Times New Roman" w:hAnsi="Times New Roman" w:cs="Times New Roman"/>
          <w:sz w:val="24"/>
          <w:szCs w:val="24"/>
        </w:rPr>
        <w:t xml:space="preserve"> </w:t>
      </w:r>
      <w:r w:rsidR="009C7C92">
        <w:rPr>
          <w:rFonts w:ascii="Times New Roman" w:hAnsi="Times New Roman" w:cs="Times New Roman"/>
          <w:sz w:val="24"/>
          <w:szCs w:val="24"/>
        </w:rPr>
        <w:t>January 202</w:t>
      </w:r>
      <w:r w:rsidR="000A373C">
        <w:rPr>
          <w:rFonts w:ascii="Times New Roman" w:hAnsi="Times New Roman" w:cs="Times New Roman"/>
          <w:sz w:val="24"/>
          <w:szCs w:val="24"/>
        </w:rPr>
        <w:t>4</w:t>
      </w:r>
      <w:r w:rsidR="009C7C92">
        <w:rPr>
          <w:rFonts w:ascii="Times New Roman" w:hAnsi="Times New Roman" w:cs="Times New Roman"/>
          <w:sz w:val="24"/>
          <w:szCs w:val="24"/>
        </w:rPr>
        <w:t xml:space="preserve"> through December 202</w:t>
      </w:r>
      <w:r w:rsidR="000A373C">
        <w:rPr>
          <w:rFonts w:ascii="Times New Roman" w:hAnsi="Times New Roman" w:cs="Times New Roman"/>
          <w:sz w:val="24"/>
          <w:szCs w:val="24"/>
        </w:rPr>
        <w:t>4</w:t>
      </w:r>
      <w:r w:rsidR="009C7C92">
        <w:rPr>
          <w:rFonts w:ascii="Times New Roman" w:hAnsi="Times New Roman" w:cs="Times New Roman"/>
          <w:sz w:val="24"/>
          <w:szCs w:val="24"/>
        </w:rPr>
        <w:t>.</w:t>
      </w:r>
      <w:r w:rsidR="00500AA3">
        <w:rPr>
          <w:rFonts w:ascii="Times New Roman" w:hAnsi="Times New Roman" w:cs="Times New Roman"/>
          <w:sz w:val="24"/>
          <w:szCs w:val="24"/>
        </w:rPr>
        <w:t xml:space="preserve"> The process addresses our CSBG needs, as well as the fifty-eight organizational standards and the ROMA framework.</w:t>
      </w:r>
      <w:r w:rsidR="00531283">
        <w:rPr>
          <w:rFonts w:ascii="Times New Roman" w:hAnsi="Times New Roman" w:cs="Times New Roman"/>
          <w:sz w:val="24"/>
          <w:szCs w:val="24"/>
        </w:rPr>
        <w:t xml:space="preserve"> The Agency continues to train both the staff, as well as the Board of Directors in a continuous effort of ROMA cycle training. </w:t>
      </w:r>
      <w:r w:rsidR="00500AA3">
        <w:rPr>
          <w:rFonts w:ascii="Times New Roman" w:hAnsi="Times New Roman" w:cs="Times New Roman"/>
          <w:sz w:val="24"/>
          <w:szCs w:val="24"/>
        </w:rPr>
        <w:t xml:space="preserve"> </w:t>
      </w:r>
    </w:p>
    <w:p w14:paraId="0E3FF1F8" w14:textId="2E54F09E" w:rsidR="008264B1" w:rsidRDefault="00500AA3" w:rsidP="00531283">
      <w:pPr>
        <w:rPr>
          <w:rFonts w:ascii="Times New Roman" w:hAnsi="Times New Roman" w:cs="Times New Roman"/>
          <w:sz w:val="24"/>
          <w:szCs w:val="24"/>
        </w:rPr>
      </w:pPr>
      <w:r>
        <w:rPr>
          <w:rFonts w:ascii="Times New Roman" w:hAnsi="Times New Roman" w:cs="Times New Roman"/>
          <w:sz w:val="24"/>
          <w:szCs w:val="24"/>
        </w:rPr>
        <w:lastRenderedPageBreak/>
        <w:t>Our customer service surveys include our low-income participation through their surveys which are then collected and analyzed by our staff, using the ROMA cycle of assessment, planning, implementation, measurement of results, and evaluation. This information is then reported to our Board of Directors</w:t>
      </w:r>
      <w:r w:rsidR="00536347">
        <w:rPr>
          <w:rFonts w:ascii="Times New Roman" w:hAnsi="Times New Roman" w:cs="Times New Roman"/>
          <w:sz w:val="24"/>
          <w:szCs w:val="24"/>
        </w:rPr>
        <w:t xml:space="preserve"> as we present specific strategies to address the top needs identified in the customer satisfaction surveys. We also seek the Board </w:t>
      </w:r>
      <w:r>
        <w:rPr>
          <w:rFonts w:ascii="Times New Roman" w:hAnsi="Times New Roman" w:cs="Times New Roman"/>
          <w:sz w:val="24"/>
          <w:szCs w:val="24"/>
        </w:rPr>
        <w:t>for their input</w:t>
      </w:r>
      <w:r w:rsidR="00536347">
        <w:rPr>
          <w:rFonts w:ascii="Times New Roman" w:hAnsi="Times New Roman" w:cs="Times New Roman"/>
          <w:sz w:val="24"/>
          <w:szCs w:val="24"/>
        </w:rPr>
        <w:t xml:space="preserve"> and approval</w:t>
      </w:r>
      <w:r>
        <w:rPr>
          <w:rFonts w:ascii="Times New Roman" w:hAnsi="Times New Roman" w:cs="Times New Roman"/>
          <w:sz w:val="24"/>
          <w:szCs w:val="24"/>
        </w:rPr>
        <w:t xml:space="preserve"> as well. This data becomes part of our Community Action Plan, identifying the top three needs of where our Agency needs to focus on with our anti-poverty resources for the coming year,</w:t>
      </w:r>
      <w:r w:rsidR="00531283">
        <w:rPr>
          <w:rFonts w:ascii="Times New Roman" w:hAnsi="Times New Roman" w:cs="Times New Roman"/>
          <w:sz w:val="24"/>
          <w:szCs w:val="24"/>
        </w:rPr>
        <w:t xml:space="preserve"> developing logic models for the top three </w:t>
      </w:r>
      <w:r w:rsidR="00EE3AB0">
        <w:rPr>
          <w:rFonts w:ascii="Times New Roman" w:hAnsi="Times New Roman" w:cs="Times New Roman"/>
          <w:sz w:val="24"/>
          <w:szCs w:val="24"/>
        </w:rPr>
        <w:t>needs, keeping</w:t>
      </w:r>
      <w:r>
        <w:rPr>
          <w:rFonts w:ascii="Times New Roman" w:hAnsi="Times New Roman" w:cs="Times New Roman"/>
          <w:sz w:val="24"/>
          <w:szCs w:val="24"/>
        </w:rPr>
        <w:t xml:space="preserve"> in mind the resources available </w:t>
      </w:r>
      <w:r w:rsidR="00536347">
        <w:rPr>
          <w:rFonts w:ascii="Times New Roman" w:hAnsi="Times New Roman" w:cs="Times New Roman"/>
          <w:sz w:val="24"/>
          <w:szCs w:val="24"/>
        </w:rPr>
        <w:t>to</w:t>
      </w:r>
      <w:r w:rsidR="00531283">
        <w:rPr>
          <w:rFonts w:ascii="Times New Roman" w:hAnsi="Times New Roman" w:cs="Times New Roman"/>
          <w:sz w:val="24"/>
          <w:szCs w:val="24"/>
        </w:rPr>
        <w:t xml:space="preserve"> target</w:t>
      </w:r>
      <w:r w:rsidR="00536347">
        <w:rPr>
          <w:rFonts w:ascii="Times New Roman" w:hAnsi="Times New Roman" w:cs="Times New Roman"/>
          <w:sz w:val="24"/>
          <w:szCs w:val="24"/>
        </w:rPr>
        <w:t xml:space="preserve"> these identified needs, as well as their formal approval. </w:t>
      </w:r>
    </w:p>
    <w:p w14:paraId="16AAFAAA" w14:textId="48AF00BD" w:rsidR="00531283" w:rsidRPr="007333FF" w:rsidRDefault="008264B1" w:rsidP="00D8175F">
      <w:pPr>
        <w:rPr>
          <w:rFonts w:ascii="Times New Roman" w:hAnsi="Times New Roman" w:cs="Times New Roman"/>
          <w:sz w:val="24"/>
          <w:szCs w:val="24"/>
        </w:rPr>
      </w:pPr>
      <w:r>
        <w:rPr>
          <w:rFonts w:ascii="Times New Roman" w:hAnsi="Times New Roman" w:cs="Times New Roman"/>
          <w:sz w:val="24"/>
          <w:szCs w:val="24"/>
        </w:rPr>
        <w:t xml:space="preserve">Big Five continues to work on our local theory of change, with all available resources to focus our efforts on reducing poverty. We continue to collaborate with other </w:t>
      </w:r>
      <w:proofErr w:type="gramStart"/>
      <w:r>
        <w:rPr>
          <w:rFonts w:ascii="Times New Roman" w:hAnsi="Times New Roman" w:cs="Times New Roman"/>
          <w:sz w:val="24"/>
          <w:szCs w:val="24"/>
        </w:rPr>
        <w:t>county</w:t>
      </w:r>
      <w:proofErr w:type="gramEnd"/>
      <w:r>
        <w:rPr>
          <w:rFonts w:ascii="Times New Roman" w:hAnsi="Times New Roman" w:cs="Times New Roman"/>
          <w:sz w:val="24"/>
          <w:szCs w:val="24"/>
        </w:rPr>
        <w:t xml:space="preserve"> coalitions, as we work together to accomplish change. By sharing resources together, we are better prepared </w:t>
      </w:r>
      <w:r w:rsidR="000A373C">
        <w:rPr>
          <w:rFonts w:ascii="Times New Roman" w:hAnsi="Times New Roman" w:cs="Times New Roman"/>
          <w:sz w:val="24"/>
          <w:szCs w:val="24"/>
        </w:rPr>
        <w:t>t</w:t>
      </w:r>
      <w:r>
        <w:rPr>
          <w:rFonts w:ascii="Times New Roman" w:hAnsi="Times New Roman" w:cs="Times New Roman"/>
          <w:sz w:val="24"/>
          <w:szCs w:val="24"/>
        </w:rPr>
        <w:t xml:space="preserve">o meet identified needs in our communities that we serve. </w:t>
      </w:r>
      <w:r w:rsidR="00EE3AB0">
        <w:rPr>
          <w:rFonts w:ascii="Times New Roman" w:hAnsi="Times New Roman" w:cs="Times New Roman"/>
          <w:sz w:val="24"/>
          <w:szCs w:val="24"/>
        </w:rPr>
        <w:t>All</w:t>
      </w:r>
      <w:r w:rsidR="00536347">
        <w:rPr>
          <w:rFonts w:ascii="Times New Roman" w:hAnsi="Times New Roman" w:cs="Times New Roman"/>
          <w:sz w:val="24"/>
          <w:szCs w:val="24"/>
        </w:rPr>
        <w:t xml:space="preserve"> our strategies to address the needs identified in our customer satisfaction surveys are aligned with our mission statement of strengthening the lives of our customers with economic, social, and educational well-being while moving both individuals and families toward in</w:t>
      </w:r>
      <w:r>
        <w:rPr>
          <w:rFonts w:ascii="Times New Roman" w:hAnsi="Times New Roman" w:cs="Times New Roman"/>
          <w:sz w:val="24"/>
          <w:szCs w:val="24"/>
        </w:rPr>
        <w:t xml:space="preserve">dependence and self-sufficiency, as well as working in alignment with both the National Theory of Change and the three national goals. </w:t>
      </w:r>
    </w:p>
    <w:p w14:paraId="385EFC89" w14:textId="77777777" w:rsidR="00464137" w:rsidRPr="009849E4" w:rsidRDefault="00464137" w:rsidP="00D8175F">
      <w:pPr>
        <w:rPr>
          <w:rFonts w:ascii="Times New Roman" w:hAnsi="Times New Roman" w:cs="Times New Roman"/>
          <w:b/>
          <w:sz w:val="28"/>
          <w:szCs w:val="28"/>
        </w:rPr>
      </w:pPr>
      <w:r w:rsidRPr="009849E4">
        <w:rPr>
          <w:rFonts w:ascii="Times New Roman" w:hAnsi="Times New Roman" w:cs="Times New Roman"/>
          <w:b/>
          <w:sz w:val="28"/>
          <w:szCs w:val="28"/>
        </w:rPr>
        <w:t>Assessment</w:t>
      </w:r>
    </w:p>
    <w:p w14:paraId="2F0AF720" w14:textId="308300E9" w:rsidR="005547B4" w:rsidRPr="00B11CEA" w:rsidRDefault="005547B4" w:rsidP="005547B4">
      <w:pPr>
        <w:rPr>
          <w:rFonts w:ascii="Times New Roman" w:hAnsi="Times New Roman" w:cs="Times New Roman"/>
          <w:sz w:val="24"/>
          <w:szCs w:val="24"/>
        </w:rPr>
      </w:pPr>
      <w:r w:rsidRPr="00B11CEA">
        <w:rPr>
          <w:rFonts w:ascii="Times New Roman" w:hAnsi="Times New Roman" w:cs="Times New Roman"/>
          <w:sz w:val="24"/>
          <w:szCs w:val="24"/>
        </w:rPr>
        <w:t>Big Five Community Services provides se</w:t>
      </w:r>
      <w:r w:rsidR="002518FE">
        <w:rPr>
          <w:rFonts w:ascii="Times New Roman" w:hAnsi="Times New Roman" w:cs="Times New Roman"/>
          <w:sz w:val="24"/>
          <w:szCs w:val="24"/>
        </w:rPr>
        <w:t>rvices to residents of our</w:t>
      </w:r>
      <w:r w:rsidRPr="00B11CEA">
        <w:rPr>
          <w:rFonts w:ascii="Times New Roman" w:hAnsi="Times New Roman" w:cs="Times New Roman"/>
          <w:sz w:val="24"/>
          <w:szCs w:val="24"/>
        </w:rPr>
        <w:t xml:space="preserve"> five </w:t>
      </w:r>
      <w:r w:rsidR="002518FE">
        <w:rPr>
          <w:rFonts w:ascii="Times New Roman" w:hAnsi="Times New Roman" w:cs="Times New Roman"/>
          <w:sz w:val="24"/>
          <w:szCs w:val="24"/>
        </w:rPr>
        <w:t xml:space="preserve">core counties, which are </w:t>
      </w:r>
      <w:r w:rsidRPr="00B11CEA">
        <w:rPr>
          <w:rFonts w:ascii="Times New Roman" w:hAnsi="Times New Roman" w:cs="Times New Roman"/>
          <w:sz w:val="24"/>
          <w:szCs w:val="24"/>
        </w:rPr>
        <w:t xml:space="preserve">Bryan, Carter, Coal, Love, and Pontotoc. </w:t>
      </w:r>
      <w:r w:rsidR="000A373C">
        <w:rPr>
          <w:rFonts w:ascii="Times New Roman" w:hAnsi="Times New Roman" w:cs="Times New Roman"/>
          <w:sz w:val="24"/>
          <w:szCs w:val="24"/>
        </w:rPr>
        <w:t>All</w:t>
      </w:r>
      <w:r w:rsidR="002518FE">
        <w:rPr>
          <w:rFonts w:ascii="Times New Roman" w:hAnsi="Times New Roman" w:cs="Times New Roman"/>
          <w:sz w:val="24"/>
          <w:szCs w:val="24"/>
        </w:rPr>
        <w:t xml:space="preserve"> these core counties are in rural Southern Oklahoma. </w:t>
      </w:r>
      <w:r w:rsidR="002518FE" w:rsidRPr="00677200">
        <w:rPr>
          <w:rFonts w:ascii="Times New Roman" w:hAnsi="Times New Roman" w:cs="Times New Roman"/>
          <w:sz w:val="24"/>
          <w:szCs w:val="24"/>
        </w:rPr>
        <w:t xml:space="preserve">Total combined population </w:t>
      </w:r>
      <w:r w:rsidR="00187F1E" w:rsidRPr="00677200">
        <w:rPr>
          <w:rFonts w:ascii="Times New Roman" w:hAnsi="Times New Roman" w:cs="Times New Roman"/>
          <w:sz w:val="24"/>
          <w:szCs w:val="24"/>
        </w:rPr>
        <w:t xml:space="preserve">of these five counties was </w:t>
      </w:r>
      <w:r w:rsidR="00417C23">
        <w:rPr>
          <w:rFonts w:ascii="Times New Roman" w:hAnsi="Times New Roman" w:cs="Times New Roman"/>
          <w:sz w:val="24"/>
          <w:szCs w:val="24"/>
        </w:rPr>
        <w:t xml:space="preserve">150,364 </w:t>
      </w:r>
      <w:r w:rsidR="002518FE" w:rsidRPr="00677200">
        <w:rPr>
          <w:rFonts w:ascii="Times New Roman" w:hAnsi="Times New Roman" w:cs="Times New Roman"/>
          <w:sz w:val="24"/>
          <w:szCs w:val="24"/>
        </w:rPr>
        <w:t>(U.S. Census Bureau, 20</w:t>
      </w:r>
      <w:r w:rsidR="00CF4810" w:rsidRPr="00677200">
        <w:rPr>
          <w:rFonts w:ascii="Times New Roman" w:hAnsi="Times New Roman" w:cs="Times New Roman"/>
          <w:sz w:val="24"/>
          <w:szCs w:val="24"/>
        </w:rPr>
        <w:t>2</w:t>
      </w:r>
      <w:r w:rsidR="00417C23">
        <w:rPr>
          <w:rFonts w:ascii="Times New Roman" w:hAnsi="Times New Roman" w:cs="Times New Roman"/>
          <w:sz w:val="24"/>
          <w:szCs w:val="24"/>
        </w:rPr>
        <w:t>2</w:t>
      </w:r>
      <w:r w:rsidR="002518FE" w:rsidRPr="00677200">
        <w:rPr>
          <w:rFonts w:ascii="Times New Roman" w:hAnsi="Times New Roman" w:cs="Times New Roman"/>
          <w:sz w:val="24"/>
          <w:szCs w:val="24"/>
        </w:rPr>
        <w:t xml:space="preserve"> Population Estima</w:t>
      </w:r>
      <w:r w:rsidR="00DD5473" w:rsidRPr="00677200">
        <w:rPr>
          <w:rFonts w:ascii="Times New Roman" w:hAnsi="Times New Roman" w:cs="Times New Roman"/>
          <w:sz w:val="24"/>
          <w:szCs w:val="24"/>
        </w:rPr>
        <w:t>tes), with continuing population growth. Together, these five counties have an average poverty rate of 1</w:t>
      </w:r>
      <w:r w:rsidR="00CF4810" w:rsidRPr="00677200">
        <w:rPr>
          <w:rFonts w:ascii="Times New Roman" w:hAnsi="Times New Roman" w:cs="Times New Roman"/>
          <w:sz w:val="24"/>
          <w:szCs w:val="24"/>
        </w:rPr>
        <w:t>6.</w:t>
      </w:r>
      <w:r w:rsidR="00310DEF">
        <w:rPr>
          <w:rFonts w:ascii="Times New Roman" w:hAnsi="Times New Roman" w:cs="Times New Roman"/>
          <w:sz w:val="24"/>
          <w:szCs w:val="24"/>
        </w:rPr>
        <w:t>6</w:t>
      </w:r>
      <w:r w:rsidR="00DD5473" w:rsidRPr="00677200">
        <w:rPr>
          <w:rFonts w:ascii="Times New Roman" w:hAnsi="Times New Roman" w:cs="Times New Roman"/>
          <w:sz w:val="24"/>
          <w:szCs w:val="24"/>
        </w:rPr>
        <w:t>%, compared to the state average of 1</w:t>
      </w:r>
      <w:r w:rsidR="00222C11" w:rsidRPr="00677200">
        <w:rPr>
          <w:rFonts w:ascii="Times New Roman" w:hAnsi="Times New Roman" w:cs="Times New Roman"/>
          <w:sz w:val="24"/>
          <w:szCs w:val="24"/>
        </w:rPr>
        <w:t>5.</w:t>
      </w:r>
      <w:r w:rsidR="00310DEF">
        <w:rPr>
          <w:rFonts w:ascii="Times New Roman" w:hAnsi="Times New Roman" w:cs="Times New Roman"/>
          <w:sz w:val="24"/>
          <w:szCs w:val="24"/>
        </w:rPr>
        <w:t>7</w:t>
      </w:r>
      <w:r w:rsidR="00DD5473" w:rsidRPr="00677200">
        <w:rPr>
          <w:rFonts w:ascii="Times New Roman" w:hAnsi="Times New Roman" w:cs="Times New Roman"/>
          <w:sz w:val="24"/>
          <w:szCs w:val="24"/>
        </w:rPr>
        <w:t xml:space="preserve">%. </w:t>
      </w:r>
      <w:r w:rsidR="009C1FD4" w:rsidRPr="00677200">
        <w:rPr>
          <w:rFonts w:ascii="Times New Roman" w:hAnsi="Times New Roman" w:cs="Times New Roman"/>
          <w:sz w:val="24"/>
          <w:szCs w:val="24"/>
        </w:rPr>
        <w:t>The population is 7</w:t>
      </w:r>
      <w:r w:rsidR="00222C11" w:rsidRPr="00677200">
        <w:rPr>
          <w:rFonts w:ascii="Times New Roman" w:hAnsi="Times New Roman" w:cs="Times New Roman"/>
          <w:sz w:val="24"/>
          <w:szCs w:val="24"/>
        </w:rPr>
        <w:t>2.</w:t>
      </w:r>
      <w:r w:rsidR="00310DEF">
        <w:rPr>
          <w:rFonts w:ascii="Times New Roman" w:hAnsi="Times New Roman" w:cs="Times New Roman"/>
          <w:sz w:val="24"/>
          <w:szCs w:val="24"/>
        </w:rPr>
        <w:t>8</w:t>
      </w:r>
      <w:r w:rsidR="009C1FD4" w:rsidRPr="00677200">
        <w:rPr>
          <w:rFonts w:ascii="Times New Roman" w:hAnsi="Times New Roman" w:cs="Times New Roman"/>
          <w:sz w:val="24"/>
          <w:szCs w:val="24"/>
        </w:rPr>
        <w:t xml:space="preserve">% White, </w:t>
      </w:r>
      <w:r w:rsidR="00222C11" w:rsidRPr="00677200">
        <w:rPr>
          <w:rFonts w:ascii="Times New Roman" w:hAnsi="Times New Roman" w:cs="Times New Roman"/>
          <w:sz w:val="24"/>
          <w:szCs w:val="24"/>
        </w:rPr>
        <w:t>3</w:t>
      </w:r>
      <w:r w:rsidR="009C1FD4" w:rsidRPr="00677200">
        <w:rPr>
          <w:rFonts w:ascii="Times New Roman" w:hAnsi="Times New Roman" w:cs="Times New Roman"/>
          <w:sz w:val="24"/>
          <w:szCs w:val="24"/>
        </w:rPr>
        <w:t>% Black, 1</w:t>
      </w:r>
      <w:r w:rsidR="00D42458" w:rsidRPr="00677200">
        <w:rPr>
          <w:rFonts w:ascii="Times New Roman" w:hAnsi="Times New Roman" w:cs="Times New Roman"/>
          <w:sz w:val="24"/>
          <w:szCs w:val="24"/>
        </w:rPr>
        <w:t>5</w:t>
      </w:r>
      <w:r w:rsidR="009C1FD4" w:rsidRPr="00677200">
        <w:rPr>
          <w:rFonts w:ascii="Times New Roman" w:hAnsi="Times New Roman" w:cs="Times New Roman"/>
          <w:sz w:val="24"/>
          <w:szCs w:val="24"/>
        </w:rPr>
        <w:t>.</w:t>
      </w:r>
      <w:r w:rsidR="00310DEF">
        <w:rPr>
          <w:rFonts w:ascii="Times New Roman" w:hAnsi="Times New Roman" w:cs="Times New Roman"/>
          <w:sz w:val="24"/>
          <w:szCs w:val="24"/>
        </w:rPr>
        <w:t>5</w:t>
      </w:r>
      <w:r w:rsidR="009C1FD4" w:rsidRPr="00677200">
        <w:rPr>
          <w:rFonts w:ascii="Times New Roman" w:hAnsi="Times New Roman" w:cs="Times New Roman"/>
          <w:sz w:val="24"/>
          <w:szCs w:val="24"/>
        </w:rPr>
        <w:t>% American Indian</w:t>
      </w:r>
      <w:r w:rsidR="00583DAC" w:rsidRPr="00677200">
        <w:rPr>
          <w:rFonts w:ascii="Times New Roman" w:hAnsi="Times New Roman" w:cs="Times New Roman"/>
          <w:sz w:val="24"/>
          <w:szCs w:val="24"/>
        </w:rPr>
        <w:t xml:space="preserve">, </w:t>
      </w:r>
      <w:r w:rsidR="001E682F" w:rsidRPr="00677200">
        <w:rPr>
          <w:rFonts w:ascii="Times New Roman" w:hAnsi="Times New Roman" w:cs="Times New Roman"/>
          <w:sz w:val="24"/>
          <w:szCs w:val="24"/>
        </w:rPr>
        <w:t>7.</w:t>
      </w:r>
      <w:r w:rsidR="00310DEF">
        <w:rPr>
          <w:rFonts w:ascii="Times New Roman" w:hAnsi="Times New Roman" w:cs="Times New Roman"/>
          <w:sz w:val="24"/>
          <w:szCs w:val="24"/>
        </w:rPr>
        <w:t>9</w:t>
      </w:r>
      <w:r w:rsidR="00583DAC" w:rsidRPr="00677200">
        <w:rPr>
          <w:rFonts w:ascii="Times New Roman" w:hAnsi="Times New Roman" w:cs="Times New Roman"/>
          <w:sz w:val="24"/>
          <w:szCs w:val="24"/>
        </w:rPr>
        <w:t>% Multiple Races. The population is also 50.</w:t>
      </w:r>
      <w:r w:rsidR="00310DEF">
        <w:rPr>
          <w:rFonts w:ascii="Times New Roman" w:hAnsi="Times New Roman" w:cs="Times New Roman"/>
          <w:sz w:val="24"/>
          <w:szCs w:val="24"/>
        </w:rPr>
        <w:t>5</w:t>
      </w:r>
      <w:r w:rsidR="00583DAC" w:rsidRPr="00677200">
        <w:rPr>
          <w:rFonts w:ascii="Times New Roman" w:hAnsi="Times New Roman" w:cs="Times New Roman"/>
          <w:sz w:val="24"/>
          <w:szCs w:val="24"/>
        </w:rPr>
        <w:t>% is female and 49.</w:t>
      </w:r>
      <w:r w:rsidR="00310DEF">
        <w:rPr>
          <w:rFonts w:ascii="Times New Roman" w:hAnsi="Times New Roman" w:cs="Times New Roman"/>
          <w:sz w:val="24"/>
          <w:szCs w:val="24"/>
        </w:rPr>
        <w:t>5</w:t>
      </w:r>
      <w:r w:rsidR="00583DAC" w:rsidRPr="00677200">
        <w:rPr>
          <w:rFonts w:ascii="Times New Roman" w:hAnsi="Times New Roman" w:cs="Times New Roman"/>
          <w:sz w:val="24"/>
          <w:szCs w:val="24"/>
        </w:rPr>
        <w:t xml:space="preserve"> is male. </w:t>
      </w:r>
      <w:r w:rsidR="002518FE" w:rsidRPr="00677200">
        <w:rPr>
          <w:rFonts w:ascii="Times New Roman" w:hAnsi="Times New Roman" w:cs="Times New Roman"/>
          <w:sz w:val="24"/>
          <w:szCs w:val="24"/>
        </w:rPr>
        <w:t>The five counties total 3,478 square miles. Major cities/</w:t>
      </w:r>
      <w:r w:rsidRPr="00677200">
        <w:rPr>
          <w:rFonts w:ascii="Times New Roman" w:hAnsi="Times New Roman" w:cs="Times New Roman"/>
          <w:sz w:val="24"/>
          <w:szCs w:val="24"/>
        </w:rPr>
        <w:t>towns located in the</w:t>
      </w:r>
      <w:r w:rsidR="002518FE" w:rsidRPr="00677200">
        <w:rPr>
          <w:rFonts w:ascii="Times New Roman" w:hAnsi="Times New Roman" w:cs="Times New Roman"/>
          <w:sz w:val="24"/>
          <w:szCs w:val="24"/>
        </w:rPr>
        <w:t xml:space="preserve"> counties include Ada, Ardmore, Coalgate, Marietta, and</w:t>
      </w:r>
      <w:r w:rsidRPr="00677200">
        <w:rPr>
          <w:rFonts w:ascii="Times New Roman" w:hAnsi="Times New Roman" w:cs="Times New Roman"/>
          <w:sz w:val="24"/>
          <w:szCs w:val="24"/>
        </w:rPr>
        <w:t xml:space="preserve"> Durant.</w:t>
      </w:r>
    </w:p>
    <w:p w14:paraId="116AA1CA" w14:textId="24E5BCA7" w:rsidR="00310DEF" w:rsidRDefault="00376B47" w:rsidP="000C4856">
      <w:pPr>
        <w:rPr>
          <w:rFonts w:ascii="Times New Roman" w:hAnsi="Times New Roman" w:cs="Times New Roman"/>
          <w:sz w:val="24"/>
          <w:szCs w:val="24"/>
        </w:rPr>
      </w:pPr>
      <w:r w:rsidRPr="00B11CEA">
        <w:rPr>
          <w:rFonts w:ascii="Times New Roman" w:hAnsi="Times New Roman" w:cs="Times New Roman"/>
          <w:sz w:val="24"/>
          <w:szCs w:val="24"/>
        </w:rPr>
        <w:t>The</w:t>
      </w:r>
      <w:r w:rsidR="00DD5473">
        <w:rPr>
          <w:rFonts w:ascii="Times New Roman" w:hAnsi="Times New Roman" w:cs="Times New Roman"/>
          <w:sz w:val="24"/>
          <w:szCs w:val="24"/>
        </w:rPr>
        <w:t xml:space="preserve"> customer satisfaction surveys were distributed to every</w:t>
      </w:r>
      <w:r w:rsidR="009C1FD4">
        <w:rPr>
          <w:rFonts w:ascii="Times New Roman" w:hAnsi="Times New Roman" w:cs="Times New Roman"/>
          <w:sz w:val="24"/>
          <w:szCs w:val="24"/>
        </w:rPr>
        <w:t xml:space="preserve"> program of Big Five,</w:t>
      </w:r>
      <w:r w:rsidR="00DD5473">
        <w:rPr>
          <w:rFonts w:ascii="Times New Roman" w:hAnsi="Times New Roman" w:cs="Times New Roman"/>
          <w:sz w:val="24"/>
          <w:szCs w:val="24"/>
        </w:rPr>
        <w:t xml:space="preserve"> including our core county</w:t>
      </w:r>
      <w:r w:rsidR="009C1FD4">
        <w:rPr>
          <w:rFonts w:ascii="Times New Roman" w:hAnsi="Times New Roman" w:cs="Times New Roman"/>
          <w:sz w:val="24"/>
          <w:szCs w:val="24"/>
        </w:rPr>
        <w:t xml:space="preserve"> Community Action offices</w:t>
      </w:r>
      <w:r w:rsidR="001E682F">
        <w:rPr>
          <w:rFonts w:ascii="Times New Roman" w:hAnsi="Times New Roman" w:cs="Times New Roman"/>
          <w:sz w:val="24"/>
          <w:szCs w:val="24"/>
        </w:rPr>
        <w:t xml:space="preserve"> and to our </w:t>
      </w:r>
      <w:r w:rsidR="009C1FD4">
        <w:rPr>
          <w:rFonts w:ascii="Times New Roman" w:hAnsi="Times New Roman" w:cs="Times New Roman"/>
          <w:sz w:val="24"/>
          <w:szCs w:val="24"/>
        </w:rPr>
        <w:t>clients that we served through our programs</w:t>
      </w:r>
      <w:r w:rsidR="001E682F">
        <w:rPr>
          <w:rFonts w:ascii="Times New Roman" w:hAnsi="Times New Roman" w:cs="Times New Roman"/>
          <w:sz w:val="24"/>
          <w:szCs w:val="24"/>
        </w:rPr>
        <w:t>.</w:t>
      </w:r>
      <w:r w:rsidR="009C1FD4">
        <w:rPr>
          <w:rFonts w:ascii="Times New Roman" w:hAnsi="Times New Roman" w:cs="Times New Roman"/>
          <w:sz w:val="24"/>
          <w:szCs w:val="24"/>
        </w:rPr>
        <w:t xml:space="preserve"> </w:t>
      </w:r>
      <w:r w:rsidR="000C4856">
        <w:rPr>
          <w:rFonts w:ascii="Times New Roman" w:hAnsi="Times New Roman" w:cs="Times New Roman"/>
          <w:sz w:val="24"/>
          <w:szCs w:val="24"/>
        </w:rPr>
        <w:t xml:space="preserve">This information was used to develop the </w:t>
      </w:r>
      <w:r w:rsidR="00A12F01">
        <w:rPr>
          <w:rFonts w:ascii="Times New Roman" w:hAnsi="Times New Roman" w:cs="Times New Roman"/>
          <w:sz w:val="24"/>
          <w:szCs w:val="24"/>
        </w:rPr>
        <w:t>202</w:t>
      </w:r>
      <w:r w:rsidR="000A373C">
        <w:rPr>
          <w:rFonts w:ascii="Times New Roman" w:hAnsi="Times New Roman" w:cs="Times New Roman"/>
          <w:sz w:val="24"/>
          <w:szCs w:val="24"/>
        </w:rPr>
        <w:t>4</w:t>
      </w:r>
      <w:r w:rsidR="000C4856">
        <w:rPr>
          <w:rFonts w:ascii="Times New Roman" w:hAnsi="Times New Roman" w:cs="Times New Roman"/>
          <w:sz w:val="24"/>
          <w:szCs w:val="24"/>
        </w:rPr>
        <w:t xml:space="preserve"> Community Action Plan and to help guide and direct the Agency’s decisions for programs, services, and staffing needs in </w:t>
      </w:r>
      <w:r w:rsidR="00A12F01">
        <w:rPr>
          <w:rFonts w:ascii="Times New Roman" w:hAnsi="Times New Roman" w:cs="Times New Roman"/>
          <w:sz w:val="24"/>
          <w:szCs w:val="24"/>
        </w:rPr>
        <w:t>202</w:t>
      </w:r>
      <w:r w:rsidR="000A373C">
        <w:rPr>
          <w:rFonts w:ascii="Times New Roman" w:hAnsi="Times New Roman" w:cs="Times New Roman"/>
          <w:sz w:val="24"/>
          <w:szCs w:val="24"/>
        </w:rPr>
        <w:t>5</w:t>
      </w:r>
      <w:r w:rsidR="000C4856">
        <w:rPr>
          <w:rFonts w:ascii="Times New Roman" w:hAnsi="Times New Roman" w:cs="Times New Roman"/>
          <w:sz w:val="24"/>
          <w:szCs w:val="24"/>
        </w:rPr>
        <w:t>.</w:t>
      </w:r>
      <w:r w:rsidR="001E682F">
        <w:rPr>
          <w:rFonts w:ascii="Times New Roman" w:hAnsi="Times New Roman" w:cs="Times New Roman"/>
          <w:sz w:val="24"/>
          <w:szCs w:val="24"/>
        </w:rPr>
        <w:t xml:space="preserve"> </w:t>
      </w:r>
      <w:r w:rsidR="009C1FD4">
        <w:rPr>
          <w:rFonts w:ascii="Times New Roman" w:hAnsi="Times New Roman" w:cs="Times New Roman"/>
          <w:sz w:val="24"/>
          <w:szCs w:val="24"/>
        </w:rPr>
        <w:t>Our Oklahoma Standardized Community Needs Assessment was also provided</w:t>
      </w:r>
      <w:r w:rsidR="00583DAC">
        <w:rPr>
          <w:rFonts w:ascii="Times New Roman" w:hAnsi="Times New Roman" w:cs="Times New Roman"/>
          <w:sz w:val="24"/>
          <w:szCs w:val="24"/>
        </w:rPr>
        <w:t xml:space="preserve"> by</w:t>
      </w:r>
      <w:r w:rsidR="001E682F">
        <w:rPr>
          <w:rFonts w:ascii="Times New Roman" w:hAnsi="Times New Roman" w:cs="Times New Roman"/>
          <w:sz w:val="24"/>
          <w:szCs w:val="24"/>
        </w:rPr>
        <w:t xml:space="preserve"> phone, mailed to our customers as well as providing the surveys to customers entering our lobbies, </w:t>
      </w:r>
      <w:r w:rsidR="005547B4" w:rsidRPr="00B11CEA">
        <w:rPr>
          <w:rFonts w:ascii="Times New Roman" w:hAnsi="Times New Roman" w:cs="Times New Roman"/>
          <w:sz w:val="24"/>
          <w:szCs w:val="24"/>
        </w:rPr>
        <w:t xml:space="preserve">during Head Start enrollments, and to numerous clients of emergency services, </w:t>
      </w:r>
      <w:r w:rsidR="009C1FD4">
        <w:rPr>
          <w:rFonts w:ascii="Times New Roman" w:hAnsi="Times New Roman" w:cs="Times New Roman"/>
          <w:sz w:val="24"/>
          <w:szCs w:val="24"/>
        </w:rPr>
        <w:t xml:space="preserve">health promotions, </w:t>
      </w:r>
      <w:r w:rsidR="005547B4" w:rsidRPr="00B11CEA">
        <w:rPr>
          <w:rFonts w:ascii="Times New Roman" w:hAnsi="Times New Roman" w:cs="Times New Roman"/>
          <w:sz w:val="24"/>
          <w:szCs w:val="24"/>
        </w:rPr>
        <w:t xml:space="preserve">outreach, family caregiver support, prescription assistance, </w:t>
      </w:r>
      <w:r w:rsidR="009C1FD4">
        <w:rPr>
          <w:rFonts w:ascii="Times New Roman" w:hAnsi="Times New Roman" w:cs="Times New Roman"/>
          <w:sz w:val="24"/>
          <w:szCs w:val="24"/>
        </w:rPr>
        <w:t>transportation,</w:t>
      </w:r>
      <w:r w:rsidR="005547B4" w:rsidRPr="00B11CEA">
        <w:rPr>
          <w:rFonts w:ascii="Times New Roman" w:hAnsi="Times New Roman" w:cs="Times New Roman"/>
          <w:sz w:val="24"/>
          <w:szCs w:val="24"/>
        </w:rPr>
        <w:t xml:space="preserve"> a</w:t>
      </w:r>
      <w:r w:rsidR="009C1FD4">
        <w:rPr>
          <w:rFonts w:ascii="Times New Roman" w:hAnsi="Times New Roman" w:cs="Times New Roman"/>
          <w:sz w:val="24"/>
          <w:szCs w:val="24"/>
        </w:rPr>
        <w:t xml:space="preserve">nd Head Start programs, involving the low-income sector. </w:t>
      </w:r>
      <w:r w:rsidR="00583DAC">
        <w:rPr>
          <w:rFonts w:ascii="Times New Roman" w:hAnsi="Times New Roman" w:cs="Times New Roman"/>
          <w:sz w:val="24"/>
          <w:szCs w:val="24"/>
        </w:rPr>
        <w:t>Our Board of Directors, faith-b</w:t>
      </w:r>
      <w:r w:rsidR="009C1FD4">
        <w:rPr>
          <w:rFonts w:ascii="Times New Roman" w:hAnsi="Times New Roman" w:cs="Times New Roman"/>
          <w:sz w:val="24"/>
          <w:szCs w:val="24"/>
        </w:rPr>
        <w:t>ased organizations, educational institutions, community social services, private sector, and public sector were also</w:t>
      </w:r>
      <w:r w:rsidR="00583DAC">
        <w:rPr>
          <w:rFonts w:ascii="Times New Roman" w:hAnsi="Times New Roman" w:cs="Times New Roman"/>
          <w:sz w:val="24"/>
          <w:szCs w:val="24"/>
        </w:rPr>
        <w:t xml:space="preserve"> given the community needs assessment.</w:t>
      </w:r>
      <w:r w:rsidR="009C1FD4">
        <w:rPr>
          <w:rFonts w:ascii="Times New Roman" w:hAnsi="Times New Roman" w:cs="Times New Roman"/>
          <w:sz w:val="24"/>
          <w:szCs w:val="24"/>
        </w:rPr>
        <w:t xml:space="preserve"> </w:t>
      </w:r>
      <w:r w:rsidR="00583DAC">
        <w:rPr>
          <w:rFonts w:ascii="Times New Roman" w:hAnsi="Times New Roman" w:cs="Times New Roman"/>
          <w:sz w:val="24"/>
          <w:szCs w:val="24"/>
        </w:rPr>
        <w:t xml:space="preserve">Both the customer satisfaction surveys and community </w:t>
      </w:r>
      <w:proofErr w:type="gramStart"/>
      <w:r w:rsidR="00583DAC">
        <w:rPr>
          <w:rFonts w:ascii="Times New Roman" w:hAnsi="Times New Roman" w:cs="Times New Roman"/>
          <w:sz w:val="24"/>
          <w:szCs w:val="24"/>
        </w:rPr>
        <w:t>needs</w:t>
      </w:r>
      <w:proofErr w:type="gramEnd"/>
      <w:r w:rsidR="00583DAC">
        <w:rPr>
          <w:rFonts w:ascii="Times New Roman" w:hAnsi="Times New Roman" w:cs="Times New Roman"/>
          <w:sz w:val="24"/>
          <w:szCs w:val="24"/>
        </w:rPr>
        <w:t xml:space="preserve"> assessments were collected by staff from all the above sectors listed.</w:t>
      </w:r>
      <w:r w:rsidR="00224ED6">
        <w:rPr>
          <w:rFonts w:ascii="Times New Roman" w:hAnsi="Times New Roman" w:cs="Times New Roman"/>
          <w:sz w:val="24"/>
          <w:szCs w:val="24"/>
        </w:rPr>
        <w:t xml:space="preserve"> </w:t>
      </w:r>
      <w:r w:rsidR="00224ED6" w:rsidRPr="00932B3F">
        <w:rPr>
          <w:rFonts w:ascii="Times New Roman" w:hAnsi="Times New Roman" w:cs="Times New Roman"/>
          <w:sz w:val="24"/>
          <w:szCs w:val="24"/>
        </w:rPr>
        <w:t xml:space="preserve">Big Five collected a total of </w:t>
      </w:r>
      <w:r w:rsidR="001D58B5">
        <w:rPr>
          <w:rFonts w:ascii="Times New Roman" w:hAnsi="Times New Roman" w:cs="Times New Roman"/>
          <w:sz w:val="24"/>
          <w:szCs w:val="24"/>
        </w:rPr>
        <w:t>386</w:t>
      </w:r>
      <w:r w:rsidR="005D2F41" w:rsidRPr="005D2F41">
        <w:rPr>
          <w:rFonts w:ascii="Times New Roman" w:hAnsi="Times New Roman" w:cs="Times New Roman"/>
          <w:sz w:val="24"/>
          <w:szCs w:val="24"/>
        </w:rPr>
        <w:t xml:space="preserve"> </w:t>
      </w:r>
      <w:r w:rsidR="00224ED6" w:rsidRPr="005D2F41">
        <w:rPr>
          <w:rFonts w:ascii="Times New Roman" w:hAnsi="Times New Roman" w:cs="Times New Roman"/>
          <w:sz w:val="24"/>
          <w:szCs w:val="24"/>
        </w:rPr>
        <w:t xml:space="preserve">customer satisfaction surveys and entered the data into the CAPTAIN database. </w:t>
      </w:r>
      <w:r w:rsidR="001D58B5">
        <w:rPr>
          <w:rFonts w:ascii="Times New Roman" w:hAnsi="Times New Roman" w:cs="Times New Roman"/>
          <w:sz w:val="24"/>
          <w:szCs w:val="24"/>
        </w:rPr>
        <w:t xml:space="preserve">We collected 363 </w:t>
      </w:r>
      <w:r w:rsidR="00224ED6" w:rsidRPr="005D2F41">
        <w:rPr>
          <w:rFonts w:ascii="Times New Roman" w:hAnsi="Times New Roman" w:cs="Times New Roman"/>
          <w:sz w:val="24"/>
          <w:szCs w:val="24"/>
        </w:rPr>
        <w:t>Community Needs Assessments</w:t>
      </w:r>
      <w:r w:rsidR="001D58B5">
        <w:rPr>
          <w:rFonts w:ascii="Times New Roman" w:hAnsi="Times New Roman" w:cs="Times New Roman"/>
          <w:sz w:val="24"/>
          <w:szCs w:val="24"/>
        </w:rPr>
        <w:t xml:space="preserve"> surveys that</w:t>
      </w:r>
      <w:r w:rsidR="00224ED6" w:rsidRPr="005D2F41">
        <w:rPr>
          <w:rFonts w:ascii="Times New Roman" w:hAnsi="Times New Roman" w:cs="Times New Roman"/>
          <w:sz w:val="24"/>
          <w:szCs w:val="24"/>
        </w:rPr>
        <w:t xml:space="preserve"> were also collected and </w:t>
      </w:r>
      <w:proofErr w:type="gramStart"/>
      <w:r w:rsidR="00224ED6" w:rsidRPr="005D2F41">
        <w:rPr>
          <w:rFonts w:ascii="Times New Roman" w:hAnsi="Times New Roman" w:cs="Times New Roman"/>
          <w:sz w:val="24"/>
          <w:szCs w:val="24"/>
        </w:rPr>
        <w:t>entered into</w:t>
      </w:r>
      <w:proofErr w:type="gramEnd"/>
      <w:r w:rsidR="00224ED6" w:rsidRPr="005D2F41">
        <w:rPr>
          <w:rFonts w:ascii="Times New Roman" w:hAnsi="Times New Roman" w:cs="Times New Roman"/>
          <w:sz w:val="24"/>
          <w:szCs w:val="24"/>
        </w:rPr>
        <w:t xml:space="preserve"> the same CAPTAIN database, where the top five needs were identified.</w:t>
      </w:r>
      <w:r w:rsidR="00224ED6">
        <w:rPr>
          <w:rFonts w:ascii="Times New Roman" w:hAnsi="Times New Roman" w:cs="Times New Roman"/>
          <w:sz w:val="24"/>
          <w:szCs w:val="24"/>
        </w:rPr>
        <w:t xml:space="preserve"> </w:t>
      </w:r>
    </w:p>
    <w:p w14:paraId="52B75AEB" w14:textId="4BB59D91" w:rsidR="00B11CEA" w:rsidRDefault="00224ED6" w:rsidP="000C4856">
      <w:pPr>
        <w:rPr>
          <w:rFonts w:ascii="Times New Roman" w:hAnsi="Times New Roman" w:cs="Times New Roman"/>
          <w:sz w:val="24"/>
          <w:szCs w:val="24"/>
        </w:rPr>
      </w:pPr>
      <w:r>
        <w:rPr>
          <w:rFonts w:ascii="Times New Roman" w:hAnsi="Times New Roman" w:cs="Times New Roman"/>
          <w:sz w:val="24"/>
          <w:szCs w:val="24"/>
        </w:rPr>
        <w:lastRenderedPageBreak/>
        <w:t xml:space="preserve">This process </w:t>
      </w:r>
      <w:proofErr w:type="gramStart"/>
      <w:r>
        <w:rPr>
          <w:rFonts w:ascii="Times New Roman" w:hAnsi="Times New Roman" w:cs="Times New Roman"/>
          <w:sz w:val="24"/>
          <w:szCs w:val="24"/>
        </w:rPr>
        <w:t>utilized</w:t>
      </w:r>
      <w:proofErr w:type="gramEnd"/>
      <w:r>
        <w:rPr>
          <w:rFonts w:ascii="Times New Roman" w:hAnsi="Times New Roman" w:cs="Times New Roman"/>
          <w:sz w:val="24"/>
          <w:szCs w:val="24"/>
        </w:rPr>
        <w:t xml:space="preserve"> the upper management staff, front-line staff, and the Board of Directors. Using the Agency’s available resources, the top three needs were then prioritized</w:t>
      </w:r>
      <w:r w:rsidR="000C4856">
        <w:rPr>
          <w:rFonts w:ascii="Times New Roman" w:hAnsi="Times New Roman" w:cs="Times New Roman"/>
          <w:sz w:val="24"/>
          <w:szCs w:val="24"/>
        </w:rPr>
        <w:t>.</w:t>
      </w:r>
      <w:r>
        <w:rPr>
          <w:rFonts w:ascii="Times New Roman" w:hAnsi="Times New Roman" w:cs="Times New Roman"/>
          <w:sz w:val="24"/>
          <w:szCs w:val="24"/>
        </w:rPr>
        <w:t xml:space="preserve"> </w:t>
      </w:r>
      <w:r w:rsidR="000C4856">
        <w:rPr>
          <w:rFonts w:ascii="Times New Roman" w:hAnsi="Times New Roman" w:cs="Times New Roman"/>
          <w:sz w:val="24"/>
          <w:szCs w:val="24"/>
        </w:rPr>
        <w:t xml:space="preserve">This data is also part of the long-term planning for the five-year Strategic Plan to help identify needs for the clients we </w:t>
      </w:r>
      <w:proofErr w:type="gramStart"/>
      <w:r w:rsidR="000C4856">
        <w:rPr>
          <w:rFonts w:ascii="Times New Roman" w:hAnsi="Times New Roman" w:cs="Times New Roman"/>
          <w:sz w:val="24"/>
          <w:szCs w:val="24"/>
        </w:rPr>
        <w:t>serve</w:t>
      </w:r>
      <w:proofErr w:type="gramEnd"/>
      <w:r w:rsidR="000C4856">
        <w:rPr>
          <w:rFonts w:ascii="Times New Roman" w:hAnsi="Times New Roman" w:cs="Times New Roman"/>
          <w:sz w:val="24"/>
          <w:szCs w:val="24"/>
        </w:rPr>
        <w:t xml:space="preserve"> over the next three to five years, as well as what outcomes we hope to achieve with our available resources.</w:t>
      </w:r>
    </w:p>
    <w:p w14:paraId="5F27D079" w14:textId="77777777" w:rsidR="008B1FCD" w:rsidRDefault="008B1FCD" w:rsidP="000C4856">
      <w:pPr>
        <w:rPr>
          <w:rFonts w:ascii="Times New Roman" w:hAnsi="Times New Roman" w:cs="Times New Roman"/>
          <w:bCs/>
          <w:sz w:val="24"/>
          <w:szCs w:val="24"/>
        </w:rPr>
      </w:pPr>
      <w:r>
        <w:rPr>
          <w:rFonts w:ascii="Times New Roman" w:hAnsi="Times New Roman" w:cs="Times New Roman"/>
          <w:sz w:val="24"/>
          <w:szCs w:val="24"/>
        </w:rPr>
        <w:t>Big Five Community Services connects the top three to five needs that are prioritized from the Community Needs Assessment. The top five needs identified are:</w:t>
      </w:r>
    </w:p>
    <w:p w14:paraId="28130E2E" w14:textId="0C815DF5" w:rsidR="00166F1C" w:rsidRPr="00AC790A" w:rsidRDefault="00166F1C" w:rsidP="00166F1C">
      <w:pPr>
        <w:pStyle w:val="ListParagraph"/>
        <w:numPr>
          <w:ilvl w:val="0"/>
          <w:numId w:val="21"/>
        </w:numPr>
        <w:spacing w:after="0" w:line="240" w:lineRule="auto"/>
        <w:rPr>
          <w:rFonts w:ascii="Times New Roman" w:hAnsi="Times New Roman" w:cs="Times New Roman"/>
        </w:rPr>
      </w:pPr>
      <w:r w:rsidRPr="00AC790A">
        <w:rPr>
          <w:rFonts w:ascii="Times New Roman" w:hAnsi="Times New Roman" w:cs="Times New Roman"/>
        </w:rPr>
        <w:t xml:space="preserve">Big Five service area’s first identified need is for early childhood education.  To address this family level need in the community, Big Five will continue to provide pre-school activities to develop school readiness skills and continue to collaborate with public school districts.  The outcome will be that </w:t>
      </w:r>
      <w:r w:rsidR="00310DEF" w:rsidRPr="00AC790A">
        <w:rPr>
          <w:rFonts w:ascii="Times New Roman" w:hAnsi="Times New Roman" w:cs="Times New Roman"/>
        </w:rPr>
        <w:t>800</w:t>
      </w:r>
      <w:r w:rsidRPr="00AC790A">
        <w:rPr>
          <w:rFonts w:ascii="Times New Roman" w:hAnsi="Times New Roman" w:cs="Times New Roman"/>
        </w:rPr>
        <w:t xml:space="preserve"> children, out of </w:t>
      </w:r>
      <w:r w:rsidR="005D2F41" w:rsidRPr="00AC790A">
        <w:rPr>
          <w:rFonts w:ascii="Times New Roman" w:hAnsi="Times New Roman" w:cs="Times New Roman"/>
        </w:rPr>
        <w:t>1</w:t>
      </w:r>
      <w:r w:rsidR="00310DEF" w:rsidRPr="00AC790A">
        <w:rPr>
          <w:rFonts w:ascii="Times New Roman" w:hAnsi="Times New Roman" w:cs="Times New Roman"/>
        </w:rPr>
        <w:t>0</w:t>
      </w:r>
      <w:r w:rsidR="005D2F41" w:rsidRPr="00AC790A">
        <w:rPr>
          <w:rFonts w:ascii="Times New Roman" w:hAnsi="Times New Roman" w:cs="Times New Roman"/>
        </w:rPr>
        <w:t>00</w:t>
      </w:r>
      <w:r w:rsidRPr="00AC790A">
        <w:rPr>
          <w:rFonts w:ascii="Times New Roman" w:hAnsi="Times New Roman" w:cs="Times New Roman"/>
        </w:rPr>
        <w:t>, demonstrate the skills for school readiness in May 202</w:t>
      </w:r>
      <w:r w:rsidR="00080F11" w:rsidRPr="00AC790A">
        <w:rPr>
          <w:rFonts w:ascii="Times New Roman" w:hAnsi="Times New Roman" w:cs="Times New Roman"/>
        </w:rPr>
        <w:t>5</w:t>
      </w:r>
      <w:r w:rsidRPr="00AC790A">
        <w:rPr>
          <w:rFonts w:ascii="Times New Roman" w:hAnsi="Times New Roman" w:cs="Times New Roman"/>
        </w:rPr>
        <w:t>.</w:t>
      </w:r>
    </w:p>
    <w:p w14:paraId="5329791D" w14:textId="2395C448" w:rsidR="00080F11" w:rsidRPr="00AC790A" w:rsidRDefault="00080F11" w:rsidP="00166F1C">
      <w:pPr>
        <w:pStyle w:val="ListParagraph"/>
        <w:numPr>
          <w:ilvl w:val="0"/>
          <w:numId w:val="21"/>
        </w:numPr>
        <w:shd w:val="clear" w:color="auto" w:fill="FFFFFF" w:themeFill="background1"/>
        <w:spacing w:after="0" w:line="240" w:lineRule="auto"/>
        <w:rPr>
          <w:rFonts w:ascii="Times New Roman" w:hAnsi="Times New Roman" w:cs="Times New Roman"/>
        </w:rPr>
      </w:pPr>
      <w:r w:rsidRPr="00AC790A">
        <w:rPr>
          <w:rFonts w:ascii="Times New Roman" w:hAnsi="Times New Roman" w:cs="Times New Roman"/>
        </w:rPr>
        <w:t xml:space="preserve">Big Five service area’s second identified need is for Emergency Services. Big Five will assist individuals and families with food from our county food pantries to increase nutrition and decrease hunger.  The outcome will be that </w:t>
      </w:r>
      <w:r w:rsidR="00AC790A">
        <w:rPr>
          <w:rFonts w:ascii="Times New Roman" w:hAnsi="Times New Roman" w:cs="Times New Roman"/>
        </w:rPr>
        <w:t>40</w:t>
      </w:r>
      <w:r w:rsidRPr="00AC790A">
        <w:rPr>
          <w:rFonts w:ascii="Times New Roman" w:hAnsi="Times New Roman" w:cs="Times New Roman"/>
        </w:rPr>
        <w:t xml:space="preserve"> families, out of </w:t>
      </w:r>
      <w:r w:rsidR="00AC790A">
        <w:rPr>
          <w:rFonts w:ascii="Times New Roman" w:hAnsi="Times New Roman" w:cs="Times New Roman"/>
        </w:rPr>
        <w:t>5</w:t>
      </w:r>
      <w:r w:rsidRPr="00AC790A">
        <w:rPr>
          <w:rFonts w:ascii="Times New Roman" w:hAnsi="Times New Roman" w:cs="Times New Roman"/>
        </w:rPr>
        <w:t>0, will receive food January – December 2025.</w:t>
      </w:r>
      <w:r w:rsidR="006E3634" w:rsidRPr="00AC790A">
        <w:rPr>
          <w:rFonts w:ascii="Times New Roman" w:hAnsi="Times New Roman" w:cs="Times New Roman"/>
        </w:rPr>
        <w:t xml:space="preserve"> </w:t>
      </w:r>
    </w:p>
    <w:p w14:paraId="0044FD8F" w14:textId="357C1BEA" w:rsidR="006E3634" w:rsidRPr="00AC790A" w:rsidRDefault="00166F1C" w:rsidP="006E3634">
      <w:pPr>
        <w:pStyle w:val="ListParagraph"/>
        <w:numPr>
          <w:ilvl w:val="0"/>
          <w:numId w:val="21"/>
        </w:numPr>
        <w:shd w:val="clear" w:color="auto" w:fill="FFFFFF" w:themeFill="background1"/>
        <w:spacing w:after="0" w:line="240" w:lineRule="auto"/>
        <w:rPr>
          <w:rFonts w:ascii="Times New Roman" w:hAnsi="Times New Roman" w:cs="Times New Roman"/>
        </w:rPr>
      </w:pPr>
      <w:r w:rsidRPr="00AC790A">
        <w:rPr>
          <w:rFonts w:ascii="Times New Roman" w:hAnsi="Times New Roman" w:cs="Times New Roman"/>
        </w:rPr>
        <w:t xml:space="preserve">Big Five service area’s </w:t>
      </w:r>
      <w:r w:rsidR="006E3634" w:rsidRPr="00AC790A">
        <w:rPr>
          <w:rFonts w:ascii="Times New Roman" w:hAnsi="Times New Roman" w:cs="Times New Roman"/>
        </w:rPr>
        <w:t>third</w:t>
      </w:r>
      <w:r w:rsidRPr="00AC790A">
        <w:rPr>
          <w:rFonts w:ascii="Times New Roman" w:hAnsi="Times New Roman" w:cs="Times New Roman"/>
        </w:rPr>
        <w:t xml:space="preserve"> identified need is for transportation services. To address this need in the community, Big Five will continue offering transportation services through the SORTS transportation program.  The outcome will be that</w:t>
      </w:r>
      <w:r w:rsidR="003E15DD" w:rsidRPr="00AC790A">
        <w:rPr>
          <w:rFonts w:ascii="Times New Roman" w:hAnsi="Times New Roman" w:cs="Times New Roman"/>
        </w:rPr>
        <w:t xml:space="preserve"> </w:t>
      </w:r>
      <w:r w:rsidR="00AC790A" w:rsidRPr="00AC790A">
        <w:rPr>
          <w:rFonts w:ascii="Times New Roman" w:hAnsi="Times New Roman" w:cs="Times New Roman"/>
        </w:rPr>
        <w:t>16,000</w:t>
      </w:r>
      <w:r w:rsidR="003E15DD" w:rsidRPr="00AC790A">
        <w:rPr>
          <w:rFonts w:ascii="Times New Roman" w:hAnsi="Times New Roman" w:cs="Times New Roman"/>
        </w:rPr>
        <w:t xml:space="preserve"> out of </w:t>
      </w:r>
      <w:r w:rsidR="00AC790A" w:rsidRPr="00AC790A">
        <w:rPr>
          <w:rFonts w:ascii="Times New Roman" w:hAnsi="Times New Roman" w:cs="Times New Roman"/>
        </w:rPr>
        <w:t>20,000</w:t>
      </w:r>
      <w:r w:rsidR="003E15DD" w:rsidRPr="00AC790A">
        <w:rPr>
          <w:rFonts w:ascii="Times New Roman" w:hAnsi="Times New Roman" w:cs="Times New Roman"/>
        </w:rPr>
        <w:t xml:space="preserve"> passenger trips will be provided for work and medical trips to improve financial, physical health and well-being </w:t>
      </w:r>
      <w:r w:rsidRPr="00AC790A">
        <w:rPr>
          <w:rFonts w:ascii="Times New Roman" w:hAnsi="Times New Roman" w:cs="Times New Roman"/>
        </w:rPr>
        <w:t>from January – December 20</w:t>
      </w:r>
      <w:r w:rsidR="003E15DD" w:rsidRPr="00AC790A">
        <w:rPr>
          <w:rFonts w:ascii="Times New Roman" w:hAnsi="Times New Roman" w:cs="Times New Roman"/>
        </w:rPr>
        <w:t>2</w:t>
      </w:r>
      <w:r w:rsidR="00AC790A">
        <w:rPr>
          <w:rFonts w:ascii="Times New Roman" w:hAnsi="Times New Roman" w:cs="Times New Roman"/>
        </w:rPr>
        <w:t>5</w:t>
      </w:r>
      <w:r w:rsidRPr="00AC790A">
        <w:rPr>
          <w:rFonts w:ascii="Times New Roman" w:hAnsi="Times New Roman" w:cs="Times New Roman"/>
        </w:rPr>
        <w:t>.</w:t>
      </w:r>
    </w:p>
    <w:p w14:paraId="1B6D702F" w14:textId="7BC8C7BD" w:rsidR="006E3634" w:rsidRPr="00AC790A" w:rsidRDefault="006E3634" w:rsidP="006E3634">
      <w:pPr>
        <w:pStyle w:val="ListParagraph"/>
        <w:numPr>
          <w:ilvl w:val="0"/>
          <w:numId w:val="21"/>
        </w:numPr>
        <w:shd w:val="clear" w:color="auto" w:fill="FFFFFF" w:themeFill="background1"/>
        <w:spacing w:after="0" w:line="240" w:lineRule="auto"/>
        <w:rPr>
          <w:rFonts w:ascii="Times New Roman" w:hAnsi="Times New Roman" w:cs="Times New Roman"/>
        </w:rPr>
      </w:pPr>
      <w:r w:rsidRPr="00AC790A">
        <w:rPr>
          <w:rFonts w:ascii="Times New Roman" w:hAnsi="Times New Roman" w:cs="Times New Roman"/>
        </w:rPr>
        <w:t xml:space="preserve">Big Five service area’s fourth identified need is for prescription assistance.  To address this need in the community, Big Five will continue to offer Rx for Oklahoma. The outcome will be </w:t>
      </w:r>
      <w:r w:rsidR="008237D6">
        <w:rPr>
          <w:rFonts w:ascii="Times New Roman" w:hAnsi="Times New Roman" w:cs="Times New Roman"/>
        </w:rPr>
        <w:t>8</w:t>
      </w:r>
      <w:r w:rsidRPr="00AC790A">
        <w:rPr>
          <w:rFonts w:ascii="Times New Roman" w:hAnsi="Times New Roman" w:cs="Times New Roman"/>
        </w:rPr>
        <w:t xml:space="preserve"> out of 10 clients will receive medications to improve financial well-being from Jan-Dec 2025.</w:t>
      </w:r>
    </w:p>
    <w:p w14:paraId="7D7A1337" w14:textId="12DBFB82" w:rsidR="00166F1C" w:rsidRPr="00AC790A" w:rsidRDefault="00166F1C" w:rsidP="00166F1C">
      <w:pPr>
        <w:pStyle w:val="ListParagraph"/>
        <w:numPr>
          <w:ilvl w:val="0"/>
          <w:numId w:val="21"/>
        </w:numPr>
        <w:spacing w:after="0" w:line="240" w:lineRule="auto"/>
        <w:rPr>
          <w:rFonts w:ascii="Times New Roman" w:hAnsi="Times New Roman" w:cs="Times New Roman"/>
        </w:rPr>
      </w:pPr>
      <w:r w:rsidRPr="00AC790A">
        <w:rPr>
          <w:rFonts w:ascii="Times New Roman" w:hAnsi="Times New Roman" w:cs="Times New Roman"/>
        </w:rPr>
        <w:t xml:space="preserve">Big Five service area’s </w:t>
      </w:r>
      <w:r w:rsidR="00781CB8" w:rsidRPr="00AC790A">
        <w:rPr>
          <w:rFonts w:ascii="Times New Roman" w:hAnsi="Times New Roman" w:cs="Times New Roman"/>
        </w:rPr>
        <w:t>fifth</w:t>
      </w:r>
      <w:r w:rsidRPr="00AC790A">
        <w:rPr>
          <w:rFonts w:ascii="Times New Roman" w:hAnsi="Times New Roman" w:cs="Times New Roman"/>
        </w:rPr>
        <w:t xml:space="preserve"> identified need is for Senior </w:t>
      </w:r>
      <w:r w:rsidR="003E15DD" w:rsidRPr="00AC790A">
        <w:rPr>
          <w:rFonts w:ascii="Times New Roman" w:hAnsi="Times New Roman" w:cs="Times New Roman"/>
        </w:rPr>
        <w:t>Outreach</w:t>
      </w:r>
      <w:r w:rsidRPr="00AC790A">
        <w:rPr>
          <w:rFonts w:ascii="Times New Roman" w:hAnsi="Times New Roman" w:cs="Times New Roman"/>
        </w:rPr>
        <w:t xml:space="preserve"> Services. To address this need in the community, Big Five will continue to assist seniors with </w:t>
      </w:r>
      <w:r w:rsidR="003E15DD" w:rsidRPr="00AC790A">
        <w:rPr>
          <w:rFonts w:ascii="Times New Roman" w:hAnsi="Times New Roman" w:cs="Times New Roman"/>
        </w:rPr>
        <w:t>Outreach</w:t>
      </w:r>
      <w:r w:rsidRPr="00AC790A">
        <w:rPr>
          <w:rFonts w:ascii="Times New Roman" w:hAnsi="Times New Roman" w:cs="Times New Roman"/>
        </w:rPr>
        <w:t xml:space="preserve"> Services</w:t>
      </w:r>
      <w:r w:rsidR="003E15DD" w:rsidRPr="00AC790A">
        <w:rPr>
          <w:rFonts w:ascii="Times New Roman" w:hAnsi="Times New Roman" w:cs="Times New Roman"/>
        </w:rPr>
        <w:t xml:space="preserve"> to include referrals, </w:t>
      </w:r>
      <w:proofErr w:type="gramStart"/>
      <w:r w:rsidR="00343F82" w:rsidRPr="00AC790A">
        <w:rPr>
          <w:rFonts w:ascii="Times New Roman" w:hAnsi="Times New Roman" w:cs="Times New Roman"/>
        </w:rPr>
        <w:t>chore</w:t>
      </w:r>
      <w:proofErr w:type="gramEnd"/>
      <w:r w:rsidR="00343F82" w:rsidRPr="00AC790A">
        <w:rPr>
          <w:rFonts w:ascii="Times New Roman" w:hAnsi="Times New Roman" w:cs="Times New Roman"/>
        </w:rPr>
        <w:t>,</w:t>
      </w:r>
      <w:r w:rsidR="003E15DD" w:rsidRPr="00AC790A">
        <w:rPr>
          <w:rFonts w:ascii="Times New Roman" w:hAnsi="Times New Roman" w:cs="Times New Roman"/>
        </w:rPr>
        <w:t xml:space="preserve"> and </w:t>
      </w:r>
      <w:proofErr w:type="gramStart"/>
      <w:r w:rsidR="003E15DD" w:rsidRPr="00AC790A">
        <w:rPr>
          <w:rFonts w:ascii="Times New Roman" w:hAnsi="Times New Roman" w:cs="Times New Roman"/>
        </w:rPr>
        <w:t>homemaker</w:t>
      </w:r>
      <w:proofErr w:type="gramEnd"/>
      <w:r w:rsidRPr="00AC790A">
        <w:rPr>
          <w:rFonts w:ascii="Times New Roman" w:hAnsi="Times New Roman" w:cs="Times New Roman"/>
        </w:rPr>
        <w:t xml:space="preserve">.  The outcome will be that </w:t>
      </w:r>
      <w:r w:rsidR="00677200" w:rsidRPr="00AC790A">
        <w:rPr>
          <w:rFonts w:ascii="Times New Roman" w:hAnsi="Times New Roman" w:cs="Times New Roman"/>
        </w:rPr>
        <w:t>56 of 70</w:t>
      </w:r>
      <w:r w:rsidRPr="00AC790A">
        <w:rPr>
          <w:rFonts w:ascii="Times New Roman" w:hAnsi="Times New Roman" w:cs="Times New Roman"/>
        </w:rPr>
        <w:t xml:space="preserve"> individuals will receive </w:t>
      </w:r>
      <w:r w:rsidR="003E15DD" w:rsidRPr="00AC790A">
        <w:rPr>
          <w:rFonts w:ascii="Times New Roman" w:hAnsi="Times New Roman" w:cs="Times New Roman"/>
        </w:rPr>
        <w:t>Outreach</w:t>
      </w:r>
      <w:r w:rsidRPr="00AC790A">
        <w:rPr>
          <w:rFonts w:ascii="Times New Roman" w:hAnsi="Times New Roman" w:cs="Times New Roman"/>
        </w:rPr>
        <w:t xml:space="preserve"> services. From January – December 202</w:t>
      </w:r>
      <w:r w:rsidR="006E3634" w:rsidRPr="00AC790A">
        <w:rPr>
          <w:rFonts w:ascii="Times New Roman" w:hAnsi="Times New Roman" w:cs="Times New Roman"/>
        </w:rPr>
        <w:t>5</w:t>
      </w:r>
      <w:r w:rsidRPr="00AC790A">
        <w:rPr>
          <w:rFonts w:ascii="Times New Roman" w:hAnsi="Times New Roman" w:cs="Times New Roman"/>
        </w:rPr>
        <w:t>.</w:t>
      </w:r>
    </w:p>
    <w:p w14:paraId="0210D180" w14:textId="77777777" w:rsidR="002C29F7" w:rsidRDefault="002C29F7" w:rsidP="00AA08BE">
      <w:pPr>
        <w:rPr>
          <w:rFonts w:ascii="Times New Roman" w:hAnsi="Times New Roman" w:cs="Times New Roman"/>
          <w:sz w:val="24"/>
          <w:szCs w:val="24"/>
        </w:rPr>
      </w:pPr>
    </w:p>
    <w:p w14:paraId="144A4A19" w14:textId="4B9ECB28" w:rsidR="00FC0AEC" w:rsidRDefault="008B1FCD" w:rsidP="00AA08BE">
      <w:pPr>
        <w:rPr>
          <w:rFonts w:ascii="Times New Roman" w:hAnsi="Times New Roman" w:cs="Times New Roman"/>
          <w:sz w:val="24"/>
          <w:szCs w:val="24"/>
        </w:rPr>
      </w:pPr>
      <w:r>
        <w:rPr>
          <w:rFonts w:ascii="Times New Roman" w:hAnsi="Times New Roman" w:cs="Times New Roman"/>
          <w:sz w:val="24"/>
          <w:szCs w:val="24"/>
        </w:rPr>
        <w:t>The area of Southern Oklahoma that Big Five serves is experiencing growth in population, services, and employment, as this area of Oklahoma is reaping the movement of jobs and population from North Texas to Southern Oklahoma, as well as an expansion by both the Choctaw and Chickasaw Nations in this area. Even wi</w:t>
      </w:r>
      <w:r w:rsidR="00AA08BE">
        <w:rPr>
          <w:rFonts w:ascii="Times New Roman" w:hAnsi="Times New Roman" w:cs="Times New Roman"/>
          <w:sz w:val="24"/>
          <w:szCs w:val="24"/>
        </w:rPr>
        <w:t>th this growth, senior citizens, on fixed incomes, who are</w:t>
      </w:r>
      <w:r>
        <w:rPr>
          <w:rFonts w:ascii="Times New Roman" w:hAnsi="Times New Roman" w:cs="Times New Roman"/>
          <w:sz w:val="24"/>
          <w:szCs w:val="24"/>
        </w:rPr>
        <w:t xml:space="preserve"> not in the job market, </w:t>
      </w:r>
      <w:r w:rsidR="00781CB8">
        <w:rPr>
          <w:rFonts w:ascii="Times New Roman" w:hAnsi="Times New Roman" w:cs="Times New Roman"/>
          <w:sz w:val="24"/>
          <w:szCs w:val="24"/>
        </w:rPr>
        <w:t>must</w:t>
      </w:r>
      <w:r>
        <w:rPr>
          <w:rFonts w:ascii="Times New Roman" w:hAnsi="Times New Roman" w:cs="Times New Roman"/>
          <w:sz w:val="24"/>
          <w:szCs w:val="24"/>
        </w:rPr>
        <w:t xml:space="preserve"> continue to deal with rising prescription drug costs, </w:t>
      </w:r>
      <w:r w:rsidR="00AA08BE">
        <w:rPr>
          <w:rFonts w:ascii="Times New Roman" w:hAnsi="Times New Roman" w:cs="Times New Roman"/>
          <w:sz w:val="24"/>
          <w:szCs w:val="24"/>
        </w:rPr>
        <w:t xml:space="preserve">a continued rise in the number of people with dementia and Alzheimer’s Disease, affordable health </w:t>
      </w:r>
      <w:proofErr w:type="gramStart"/>
      <w:r w:rsidR="00AA08BE">
        <w:rPr>
          <w:rFonts w:ascii="Times New Roman" w:hAnsi="Times New Roman" w:cs="Times New Roman"/>
          <w:sz w:val="24"/>
          <w:szCs w:val="24"/>
        </w:rPr>
        <w:t>care, overall health improvement</w:t>
      </w:r>
      <w:proofErr w:type="gramEnd"/>
      <w:r w:rsidR="00AA08BE">
        <w:rPr>
          <w:rFonts w:ascii="Times New Roman" w:hAnsi="Times New Roman" w:cs="Times New Roman"/>
          <w:sz w:val="24"/>
          <w:szCs w:val="24"/>
        </w:rPr>
        <w:t xml:space="preserve">, and for young families, the need for additional early childhood education services. Based on our Community Needs Assessment, as well as our Agency resources, from the top five needs identified, Big Five prioritized the top five into the top three needs of our clients </w:t>
      </w:r>
      <w:r w:rsidR="00FC0AEC">
        <w:rPr>
          <w:rFonts w:ascii="Times New Roman" w:hAnsi="Times New Roman" w:cs="Times New Roman"/>
          <w:sz w:val="24"/>
          <w:szCs w:val="24"/>
        </w:rPr>
        <w:t>assessed. These were:</w:t>
      </w:r>
    </w:p>
    <w:p w14:paraId="3679AE02" w14:textId="77777777" w:rsidR="00166F1C" w:rsidRPr="00B873E6" w:rsidRDefault="00166F1C" w:rsidP="00166F1C">
      <w:pPr>
        <w:pStyle w:val="ListParagraph"/>
        <w:numPr>
          <w:ilvl w:val="0"/>
          <w:numId w:val="31"/>
        </w:numPr>
        <w:spacing w:after="0" w:line="240" w:lineRule="auto"/>
        <w:rPr>
          <w:rFonts w:ascii="Times New Roman" w:hAnsi="Times New Roman" w:cs="Times New Roman"/>
        </w:rPr>
      </w:pPr>
      <w:r w:rsidRPr="00B873E6">
        <w:rPr>
          <w:rFonts w:ascii="Times New Roman" w:hAnsi="Times New Roman" w:cs="Times New Roman"/>
        </w:rPr>
        <w:t xml:space="preserve">Big Five service area’s first prioritized need is for early childhood education.  </w:t>
      </w:r>
    </w:p>
    <w:p w14:paraId="75155E10" w14:textId="6E522DB3" w:rsidR="00166F1C" w:rsidRPr="00B873E6" w:rsidRDefault="00166F1C" w:rsidP="00166F1C">
      <w:pPr>
        <w:pStyle w:val="ListParagraph"/>
        <w:numPr>
          <w:ilvl w:val="0"/>
          <w:numId w:val="31"/>
        </w:numPr>
        <w:spacing w:after="0" w:line="240" w:lineRule="auto"/>
        <w:rPr>
          <w:rFonts w:ascii="Times New Roman" w:hAnsi="Times New Roman" w:cs="Times New Roman"/>
        </w:rPr>
      </w:pPr>
      <w:r w:rsidRPr="00B873E6">
        <w:rPr>
          <w:rFonts w:ascii="Times New Roman" w:hAnsi="Times New Roman" w:cs="Times New Roman"/>
        </w:rPr>
        <w:t>Big Five service area’s second prioritized need</w:t>
      </w:r>
      <w:r w:rsidR="00781CB8">
        <w:rPr>
          <w:rFonts w:ascii="Times New Roman" w:hAnsi="Times New Roman" w:cs="Times New Roman"/>
        </w:rPr>
        <w:t xml:space="preserve"> is </w:t>
      </w:r>
      <w:r w:rsidR="006E3634">
        <w:rPr>
          <w:rFonts w:ascii="Times New Roman" w:hAnsi="Times New Roman" w:cs="Times New Roman"/>
        </w:rPr>
        <w:t>Emergency Services</w:t>
      </w:r>
      <w:r w:rsidR="000F480B" w:rsidRPr="000F480B">
        <w:rPr>
          <w:rFonts w:ascii="Times New Roman" w:hAnsi="Times New Roman" w:cs="Times New Roman"/>
        </w:rPr>
        <w:t xml:space="preserve"> </w:t>
      </w:r>
      <w:r w:rsidR="000F480B">
        <w:rPr>
          <w:rFonts w:ascii="Times New Roman" w:hAnsi="Times New Roman" w:cs="Times New Roman"/>
        </w:rPr>
        <w:t xml:space="preserve">for food to reduce the food cost </w:t>
      </w:r>
      <w:proofErr w:type="gramStart"/>
      <w:r w:rsidR="000F480B">
        <w:rPr>
          <w:rFonts w:ascii="Times New Roman" w:hAnsi="Times New Roman" w:cs="Times New Roman"/>
        </w:rPr>
        <w:t>burden</w:t>
      </w:r>
      <w:r w:rsidR="000F480B" w:rsidRPr="00B873E6">
        <w:rPr>
          <w:rFonts w:ascii="Times New Roman" w:hAnsi="Times New Roman" w:cs="Times New Roman"/>
        </w:rPr>
        <w:t>.</w:t>
      </w:r>
      <w:r w:rsidR="00781CB8">
        <w:rPr>
          <w:rFonts w:ascii="Times New Roman" w:hAnsi="Times New Roman" w:cs="Times New Roman"/>
        </w:rPr>
        <w:t>.</w:t>
      </w:r>
      <w:proofErr w:type="gramEnd"/>
    </w:p>
    <w:p w14:paraId="4FC675C3" w14:textId="0F7F372D" w:rsidR="00166F1C" w:rsidRPr="00B873E6" w:rsidRDefault="00166F1C" w:rsidP="00166F1C">
      <w:pPr>
        <w:pStyle w:val="ListParagraph"/>
        <w:numPr>
          <w:ilvl w:val="0"/>
          <w:numId w:val="31"/>
        </w:numPr>
        <w:spacing w:after="0" w:line="240" w:lineRule="auto"/>
        <w:rPr>
          <w:rFonts w:ascii="Times New Roman" w:hAnsi="Times New Roman" w:cs="Times New Roman"/>
        </w:rPr>
      </w:pPr>
      <w:r w:rsidRPr="00B873E6">
        <w:rPr>
          <w:rFonts w:ascii="Times New Roman" w:hAnsi="Times New Roman" w:cs="Times New Roman"/>
        </w:rPr>
        <w:t xml:space="preserve">Big Five service area’s third prioritized need is for </w:t>
      </w:r>
      <w:r w:rsidR="000F480B">
        <w:rPr>
          <w:rFonts w:ascii="Times New Roman" w:hAnsi="Times New Roman" w:cs="Times New Roman"/>
        </w:rPr>
        <w:t xml:space="preserve">Transportation Services. </w:t>
      </w:r>
      <w:r w:rsidR="00781CB8">
        <w:rPr>
          <w:rFonts w:ascii="Times New Roman" w:hAnsi="Times New Roman" w:cs="Times New Roman"/>
        </w:rPr>
        <w:t xml:space="preserve"> </w:t>
      </w:r>
    </w:p>
    <w:p w14:paraId="570DCE0D" w14:textId="77777777" w:rsidR="00FC0AEC" w:rsidRPr="00B11CEA" w:rsidRDefault="00FC0AEC" w:rsidP="00AA08BE">
      <w:pPr>
        <w:rPr>
          <w:rFonts w:ascii="Times New Roman" w:hAnsi="Times New Roman" w:cs="Times New Roman"/>
          <w:sz w:val="24"/>
          <w:szCs w:val="24"/>
        </w:rPr>
      </w:pPr>
    </w:p>
    <w:p w14:paraId="47A69BAB" w14:textId="0BB5DCF6" w:rsidR="00226FE3" w:rsidRPr="00B307CD" w:rsidRDefault="00226FE3" w:rsidP="00226FE3">
      <w:pPr>
        <w:rPr>
          <w:rFonts w:ascii="Times New Roman" w:hAnsi="Times New Roman" w:cs="Times New Roman"/>
          <w:sz w:val="24"/>
          <w:szCs w:val="24"/>
        </w:rPr>
      </w:pPr>
      <w:r w:rsidRPr="00B307CD">
        <w:rPr>
          <w:rFonts w:ascii="Times New Roman" w:hAnsi="Times New Roman" w:cs="Times New Roman"/>
          <w:sz w:val="24"/>
          <w:szCs w:val="24"/>
        </w:rPr>
        <w:lastRenderedPageBreak/>
        <w:t xml:space="preserve">The aging of the baby boom population, along with improvements in health care technology resulting in longer life expectancy, have led to a major shift in age demographics across the nation.  The counties of the Big Five service area are no exception.  </w:t>
      </w:r>
      <w:r w:rsidRPr="00CF4810">
        <w:rPr>
          <w:rFonts w:ascii="Times New Roman" w:hAnsi="Times New Roman" w:cs="Times New Roman"/>
          <w:sz w:val="24"/>
          <w:szCs w:val="24"/>
        </w:rPr>
        <w:t>In 20</w:t>
      </w:r>
      <w:r w:rsidR="00CF4810" w:rsidRPr="00CF4810">
        <w:rPr>
          <w:rFonts w:ascii="Times New Roman" w:hAnsi="Times New Roman" w:cs="Times New Roman"/>
          <w:sz w:val="24"/>
          <w:szCs w:val="24"/>
        </w:rPr>
        <w:t>20</w:t>
      </w:r>
      <w:r w:rsidRPr="00CF4810">
        <w:rPr>
          <w:rFonts w:ascii="Times New Roman" w:hAnsi="Times New Roman" w:cs="Times New Roman"/>
          <w:sz w:val="24"/>
          <w:szCs w:val="24"/>
        </w:rPr>
        <w:t>, 1</w:t>
      </w:r>
      <w:r w:rsidR="00B307CD" w:rsidRPr="00CF4810">
        <w:rPr>
          <w:rFonts w:ascii="Times New Roman" w:hAnsi="Times New Roman" w:cs="Times New Roman"/>
          <w:sz w:val="24"/>
          <w:szCs w:val="24"/>
        </w:rPr>
        <w:t>8.5</w:t>
      </w:r>
      <w:r w:rsidRPr="00CF4810">
        <w:rPr>
          <w:rFonts w:ascii="Times New Roman" w:hAnsi="Times New Roman" w:cs="Times New Roman"/>
          <w:sz w:val="24"/>
          <w:szCs w:val="24"/>
        </w:rPr>
        <w:t>% of the area’s population was age 65 or older</w:t>
      </w:r>
      <w:r w:rsidR="00CF4810" w:rsidRPr="00CF4810">
        <w:rPr>
          <w:rFonts w:ascii="Times New Roman" w:hAnsi="Times New Roman" w:cs="Times New Roman"/>
          <w:sz w:val="24"/>
          <w:szCs w:val="24"/>
        </w:rPr>
        <w:t>.</w:t>
      </w:r>
      <w:r w:rsidRPr="00B307CD">
        <w:rPr>
          <w:rFonts w:ascii="Times New Roman" w:hAnsi="Times New Roman" w:cs="Times New Roman"/>
          <w:sz w:val="24"/>
          <w:szCs w:val="24"/>
        </w:rPr>
        <w:t xml:space="preserve">  2011 marked the year that the oldest baby boomers first turned 65.  This trend is projected to continue over the next several decades, albeit at a gradually slowing pace after about 2030. </w:t>
      </w:r>
    </w:p>
    <w:p w14:paraId="7DF09AA1" w14:textId="20A331FF" w:rsidR="00576B18" w:rsidRPr="00781CB8" w:rsidRDefault="00B307CD" w:rsidP="00781CB8">
      <w:pPr>
        <w:rPr>
          <w:rFonts w:ascii="Times New Roman" w:hAnsi="Times New Roman" w:cs="Times New Roman"/>
          <w:sz w:val="24"/>
          <w:szCs w:val="24"/>
        </w:rPr>
      </w:pPr>
      <w:r>
        <w:rPr>
          <w:rFonts w:ascii="Times New Roman" w:hAnsi="Times New Roman" w:cs="Times New Roman"/>
          <w:sz w:val="24"/>
          <w:szCs w:val="24"/>
        </w:rPr>
        <w:t xml:space="preserve">Big Five Community Services has continued to evolve with our growing service population. Our last Agency Community Needs Assessment was </w:t>
      </w:r>
      <w:r w:rsidR="00BE5C6F">
        <w:rPr>
          <w:rFonts w:ascii="Times New Roman" w:hAnsi="Times New Roman" w:cs="Times New Roman"/>
          <w:sz w:val="24"/>
          <w:szCs w:val="24"/>
        </w:rPr>
        <w:t>completed,</w:t>
      </w:r>
      <w:r>
        <w:rPr>
          <w:rFonts w:ascii="Times New Roman" w:hAnsi="Times New Roman" w:cs="Times New Roman"/>
          <w:sz w:val="24"/>
          <w:szCs w:val="24"/>
        </w:rPr>
        <w:t xml:space="preserve"> and Board approved on March 1</w:t>
      </w:r>
      <w:r w:rsidR="0005786B">
        <w:rPr>
          <w:rFonts w:ascii="Times New Roman" w:hAnsi="Times New Roman" w:cs="Times New Roman"/>
          <w:sz w:val="24"/>
          <w:szCs w:val="24"/>
        </w:rPr>
        <w:t>3</w:t>
      </w:r>
      <w:r>
        <w:rPr>
          <w:rFonts w:ascii="Times New Roman" w:hAnsi="Times New Roman" w:cs="Times New Roman"/>
          <w:sz w:val="24"/>
          <w:szCs w:val="24"/>
        </w:rPr>
        <w:t>, 202</w:t>
      </w:r>
      <w:r w:rsidR="0005786B">
        <w:rPr>
          <w:rFonts w:ascii="Times New Roman" w:hAnsi="Times New Roman" w:cs="Times New Roman"/>
          <w:sz w:val="24"/>
          <w:szCs w:val="24"/>
        </w:rPr>
        <w:t>4</w:t>
      </w:r>
      <w:r>
        <w:rPr>
          <w:rFonts w:ascii="Times New Roman" w:hAnsi="Times New Roman" w:cs="Times New Roman"/>
          <w:sz w:val="24"/>
          <w:szCs w:val="24"/>
        </w:rPr>
        <w:t>.  There have been no major changes</w:t>
      </w:r>
      <w:r w:rsidRPr="00B11CEA">
        <w:rPr>
          <w:rFonts w:ascii="Times New Roman" w:hAnsi="Times New Roman" w:cs="Times New Roman"/>
          <w:sz w:val="24"/>
          <w:szCs w:val="24"/>
        </w:rPr>
        <w:t xml:space="preserve"> wit</w:t>
      </w:r>
      <w:r>
        <w:rPr>
          <w:rFonts w:ascii="Times New Roman" w:hAnsi="Times New Roman" w:cs="Times New Roman"/>
          <w:sz w:val="24"/>
          <w:szCs w:val="24"/>
        </w:rPr>
        <w:t>hin our a</w:t>
      </w:r>
      <w:r w:rsidRPr="00B11CEA">
        <w:rPr>
          <w:rFonts w:ascii="Times New Roman" w:hAnsi="Times New Roman" w:cs="Times New Roman"/>
          <w:sz w:val="24"/>
          <w:szCs w:val="24"/>
        </w:rPr>
        <w:t xml:space="preserve">gency </w:t>
      </w:r>
      <w:r>
        <w:rPr>
          <w:rFonts w:ascii="Times New Roman" w:hAnsi="Times New Roman" w:cs="Times New Roman"/>
          <w:sz w:val="24"/>
          <w:szCs w:val="24"/>
        </w:rPr>
        <w:t>within the previous</w:t>
      </w:r>
      <w:r w:rsidRPr="00B11CEA">
        <w:rPr>
          <w:rFonts w:ascii="Times New Roman" w:hAnsi="Times New Roman" w:cs="Times New Roman"/>
          <w:sz w:val="24"/>
          <w:szCs w:val="24"/>
        </w:rPr>
        <w:t xml:space="preserve"> year that </w:t>
      </w: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impacted</w:t>
      </w:r>
      <w:proofErr w:type="gramEnd"/>
      <w:r>
        <w:rPr>
          <w:rFonts w:ascii="Times New Roman" w:hAnsi="Times New Roman" w:cs="Times New Roman"/>
          <w:sz w:val="24"/>
          <w:szCs w:val="24"/>
        </w:rPr>
        <w:t xml:space="preserve"> our Agency, Board, staff, or the clients that we </w:t>
      </w:r>
      <w:proofErr w:type="gramStart"/>
      <w:r>
        <w:rPr>
          <w:rFonts w:ascii="Times New Roman" w:hAnsi="Times New Roman" w:cs="Times New Roman"/>
          <w:sz w:val="24"/>
          <w:szCs w:val="24"/>
        </w:rPr>
        <w:t>serve</w:t>
      </w:r>
      <w:proofErr w:type="gramEnd"/>
      <w:r>
        <w:rPr>
          <w:rFonts w:ascii="Times New Roman" w:hAnsi="Times New Roman" w:cs="Times New Roman"/>
          <w:sz w:val="24"/>
          <w:szCs w:val="24"/>
        </w:rPr>
        <w:t xml:space="preserve"> from prior</w:t>
      </w:r>
      <w:r w:rsidRPr="00B11CEA">
        <w:rPr>
          <w:rFonts w:ascii="Times New Roman" w:hAnsi="Times New Roman" w:cs="Times New Roman"/>
          <w:sz w:val="24"/>
          <w:szCs w:val="24"/>
        </w:rPr>
        <w:t xml:space="preserve"> years</w:t>
      </w:r>
      <w:r w:rsidR="00B776BD">
        <w:rPr>
          <w:rFonts w:ascii="Times New Roman" w:hAnsi="Times New Roman" w:cs="Times New Roman"/>
          <w:sz w:val="24"/>
          <w:szCs w:val="24"/>
        </w:rPr>
        <w:t>.</w:t>
      </w:r>
      <w:r>
        <w:rPr>
          <w:rFonts w:ascii="Times New Roman" w:hAnsi="Times New Roman" w:cs="Times New Roman"/>
          <w:sz w:val="24"/>
          <w:szCs w:val="24"/>
        </w:rPr>
        <w:t xml:space="preserve"> After analyzing and reviewing the previous year’s data, the upper management team reviews the outcomes and studies to determine possible reasons for any unmet outcomes. Each program’s data reports </w:t>
      </w:r>
      <w:r w:rsidRPr="00B11CEA">
        <w:rPr>
          <w:rFonts w:ascii="Times New Roman" w:hAnsi="Times New Roman" w:cs="Times New Roman"/>
          <w:sz w:val="24"/>
          <w:szCs w:val="24"/>
        </w:rPr>
        <w:t xml:space="preserve">are </w:t>
      </w:r>
      <w:r>
        <w:rPr>
          <w:rFonts w:ascii="Times New Roman" w:hAnsi="Times New Roman" w:cs="Times New Roman"/>
          <w:sz w:val="24"/>
          <w:szCs w:val="24"/>
        </w:rPr>
        <w:t>reviewed to show the success rate of the performance measurement goals. Based on the results of the data provided and community needs identified, the upper management sets performance goals to be measured for the upcoming program year with the Agency’s resources available. Community resources identified as partners in our community needs assessment are connected to our programs and services by the implementation of our Community Action Plan. Big Five will continue to develop additional resources to effectively and efficiently deliver services to meet the community needs identified. By collaborating with community partners, Big Five will address the top five needs, with the top three identified as priority</w:t>
      </w:r>
      <w:r w:rsidRPr="00B11CEA">
        <w:rPr>
          <w:rFonts w:ascii="Times New Roman" w:hAnsi="Times New Roman" w:cs="Times New Roman"/>
          <w:sz w:val="24"/>
          <w:szCs w:val="24"/>
        </w:rPr>
        <w:t xml:space="preserve"> </w:t>
      </w:r>
      <w:r>
        <w:rPr>
          <w:rFonts w:ascii="Times New Roman" w:hAnsi="Times New Roman" w:cs="Times New Roman"/>
          <w:sz w:val="24"/>
          <w:szCs w:val="24"/>
        </w:rPr>
        <w:t>needs</w:t>
      </w:r>
      <w:r w:rsidR="00B776BD">
        <w:rPr>
          <w:rFonts w:ascii="Times New Roman" w:hAnsi="Times New Roman" w:cs="Times New Roman"/>
          <w:sz w:val="24"/>
          <w:szCs w:val="24"/>
        </w:rPr>
        <w:t>.</w:t>
      </w:r>
      <w:r>
        <w:rPr>
          <w:rFonts w:ascii="Times New Roman" w:hAnsi="Times New Roman" w:cs="Times New Roman"/>
          <w:sz w:val="24"/>
          <w:szCs w:val="24"/>
        </w:rPr>
        <w:t xml:space="preserve"> </w:t>
      </w:r>
    </w:p>
    <w:p w14:paraId="056472F7" w14:textId="2A0623A7" w:rsidR="00576B18" w:rsidRDefault="00576B18" w:rsidP="00576B18">
      <w:pPr>
        <w:pStyle w:val="NoSpacing"/>
        <w:rPr>
          <w:rFonts w:ascii="Times New Roman" w:hAnsi="Times New Roman" w:cs="Times New Roman"/>
          <w:bCs/>
          <w:sz w:val="24"/>
          <w:szCs w:val="24"/>
        </w:rPr>
      </w:pPr>
      <w:r>
        <w:rPr>
          <w:rFonts w:ascii="Times New Roman" w:hAnsi="Times New Roman" w:cs="Times New Roman"/>
          <w:bCs/>
          <w:sz w:val="24"/>
          <w:szCs w:val="24"/>
        </w:rPr>
        <w:t xml:space="preserve">Through partnership with </w:t>
      </w:r>
      <w:proofErr w:type="gramStart"/>
      <w:r>
        <w:rPr>
          <w:rFonts w:ascii="Times New Roman" w:hAnsi="Times New Roman" w:cs="Times New Roman"/>
          <w:bCs/>
          <w:sz w:val="24"/>
          <w:szCs w:val="24"/>
        </w:rPr>
        <w:t>SODA</w:t>
      </w:r>
      <w:proofErr w:type="gramEnd"/>
      <w:r>
        <w:rPr>
          <w:rFonts w:ascii="Times New Roman" w:hAnsi="Times New Roman" w:cs="Times New Roman"/>
          <w:bCs/>
          <w:sz w:val="24"/>
          <w:szCs w:val="24"/>
        </w:rPr>
        <w:t xml:space="preserve"> </w:t>
      </w:r>
      <w:r w:rsidR="00781CB8">
        <w:rPr>
          <w:rFonts w:ascii="Times New Roman" w:hAnsi="Times New Roman" w:cs="Times New Roman"/>
          <w:bCs/>
          <w:sz w:val="24"/>
          <w:szCs w:val="24"/>
        </w:rPr>
        <w:t>we continue</w:t>
      </w:r>
      <w:r>
        <w:rPr>
          <w:rFonts w:ascii="Times New Roman" w:hAnsi="Times New Roman" w:cs="Times New Roman"/>
          <w:bCs/>
          <w:sz w:val="24"/>
          <w:szCs w:val="24"/>
        </w:rPr>
        <w:t xml:space="preserve"> to meet the needs of the senior population/referrals received by </w:t>
      </w:r>
      <w:r w:rsidR="00781CB8">
        <w:rPr>
          <w:rFonts w:ascii="Times New Roman" w:hAnsi="Times New Roman" w:cs="Times New Roman"/>
          <w:bCs/>
          <w:sz w:val="24"/>
          <w:szCs w:val="24"/>
        </w:rPr>
        <w:t>in home assessments</w:t>
      </w:r>
      <w:r w:rsidRPr="00C960E1">
        <w:rPr>
          <w:rFonts w:ascii="Times New Roman" w:hAnsi="Times New Roman" w:cs="Times New Roman"/>
          <w:bCs/>
          <w:sz w:val="24"/>
          <w:szCs w:val="24"/>
        </w:rPr>
        <w:t>.</w:t>
      </w:r>
      <w:r>
        <w:rPr>
          <w:rFonts w:ascii="Times New Roman" w:hAnsi="Times New Roman" w:cs="Times New Roman"/>
          <w:bCs/>
          <w:sz w:val="24"/>
          <w:szCs w:val="24"/>
        </w:rPr>
        <w:t xml:space="preserve">  </w:t>
      </w:r>
    </w:p>
    <w:p w14:paraId="62BCF088" w14:textId="1F0C6DB2" w:rsidR="00576B18" w:rsidRDefault="00576B18" w:rsidP="00576B18">
      <w:pPr>
        <w:pStyle w:val="NoSpacing"/>
        <w:rPr>
          <w:rFonts w:ascii="Times New Roman" w:hAnsi="Times New Roman" w:cs="Times New Roman"/>
          <w:bCs/>
          <w:sz w:val="24"/>
          <w:szCs w:val="24"/>
        </w:rPr>
      </w:pPr>
    </w:p>
    <w:p w14:paraId="3AD9014F" w14:textId="4A7AB6A1" w:rsidR="00576B18" w:rsidRDefault="00576B18" w:rsidP="00576B18">
      <w:pPr>
        <w:pStyle w:val="NoSpacing"/>
        <w:rPr>
          <w:rFonts w:ascii="Times New Roman" w:hAnsi="Times New Roman" w:cs="Times New Roman"/>
          <w:bCs/>
          <w:sz w:val="24"/>
          <w:szCs w:val="24"/>
        </w:rPr>
      </w:pPr>
      <w:r>
        <w:rPr>
          <w:rFonts w:ascii="Times New Roman" w:hAnsi="Times New Roman" w:cs="Times New Roman"/>
          <w:bCs/>
          <w:sz w:val="24"/>
          <w:szCs w:val="24"/>
        </w:rPr>
        <w:t xml:space="preserve">Transportation has been identified as one of the top three needs in the Big Five service area. </w:t>
      </w:r>
    </w:p>
    <w:p w14:paraId="088BB9F9" w14:textId="6F1E9624" w:rsidR="00F84D27" w:rsidRPr="00B776BD" w:rsidRDefault="00576B18" w:rsidP="00B11CEA">
      <w:pPr>
        <w:rPr>
          <w:rFonts w:ascii="Times New Roman" w:hAnsi="Times New Roman" w:cs="Times New Roman"/>
          <w:sz w:val="24"/>
          <w:szCs w:val="24"/>
        </w:rPr>
      </w:pPr>
      <w:r w:rsidRPr="00576B18">
        <w:rPr>
          <w:rFonts w:ascii="Times New Roman" w:hAnsi="Times New Roman" w:cs="Times New Roman"/>
          <w:sz w:val="24"/>
          <w:szCs w:val="24"/>
        </w:rPr>
        <w:t xml:space="preserve">Public transportation can help fill that gap by providing transportation to these residents that have no other means of </w:t>
      </w:r>
      <w:proofErr w:type="gramStart"/>
      <w:r w:rsidRPr="00576B18">
        <w:rPr>
          <w:rFonts w:ascii="Times New Roman" w:hAnsi="Times New Roman" w:cs="Times New Roman"/>
          <w:sz w:val="24"/>
          <w:szCs w:val="24"/>
        </w:rPr>
        <w:t>transportation</w:t>
      </w:r>
      <w:proofErr w:type="gramEnd"/>
      <w:r w:rsidRPr="00576B18">
        <w:rPr>
          <w:rFonts w:ascii="Times New Roman" w:hAnsi="Times New Roman" w:cs="Times New Roman"/>
          <w:sz w:val="24"/>
          <w:szCs w:val="24"/>
        </w:rPr>
        <w:t xml:space="preserve"> to get to work, the doctor, the grocery store, etc. To meet this need, recruitment and retention of drivers and dispatchers is a vital component. Driver and dispatcher recruitment </w:t>
      </w:r>
      <w:r w:rsidR="00B776BD">
        <w:rPr>
          <w:rFonts w:ascii="Times New Roman" w:hAnsi="Times New Roman" w:cs="Times New Roman"/>
          <w:sz w:val="24"/>
          <w:szCs w:val="24"/>
        </w:rPr>
        <w:t>continues to be a struggle.</w:t>
      </w:r>
    </w:p>
    <w:p w14:paraId="4CFA3BCA" w14:textId="25B83093" w:rsidR="00D07508" w:rsidRDefault="00464137" w:rsidP="00B11CEA">
      <w:pPr>
        <w:rPr>
          <w:rFonts w:ascii="Times New Roman" w:hAnsi="Times New Roman" w:cs="Times New Roman"/>
          <w:b/>
          <w:sz w:val="28"/>
          <w:szCs w:val="28"/>
        </w:rPr>
      </w:pPr>
      <w:r w:rsidRPr="00B11CEA">
        <w:rPr>
          <w:rFonts w:ascii="Times New Roman" w:hAnsi="Times New Roman" w:cs="Times New Roman"/>
          <w:b/>
          <w:sz w:val="28"/>
          <w:szCs w:val="28"/>
        </w:rPr>
        <w:t>Planning</w:t>
      </w:r>
    </w:p>
    <w:p w14:paraId="25F3FC0B" w14:textId="3FAD5BB4" w:rsidR="00B307CD" w:rsidRPr="002E6719" w:rsidRDefault="00B307CD" w:rsidP="00B307CD">
      <w:pPr>
        <w:rPr>
          <w:rFonts w:ascii="Times New Roman" w:hAnsi="Times New Roman" w:cs="Times New Roman"/>
          <w:sz w:val="24"/>
          <w:szCs w:val="24"/>
        </w:rPr>
      </w:pPr>
      <w:r w:rsidRPr="002E6719">
        <w:rPr>
          <w:rFonts w:ascii="Times New Roman" w:hAnsi="Times New Roman" w:cs="Times New Roman"/>
          <w:sz w:val="24"/>
          <w:szCs w:val="24"/>
        </w:rPr>
        <w:t xml:space="preserve">The Agency’s Strategic Planning began back in </w:t>
      </w:r>
      <w:r w:rsidR="00A12F01">
        <w:rPr>
          <w:rFonts w:ascii="Times New Roman" w:hAnsi="Times New Roman" w:cs="Times New Roman"/>
          <w:sz w:val="24"/>
          <w:szCs w:val="24"/>
        </w:rPr>
        <w:t>202</w:t>
      </w:r>
      <w:r w:rsidR="0005786B">
        <w:rPr>
          <w:rFonts w:ascii="Times New Roman" w:hAnsi="Times New Roman" w:cs="Times New Roman"/>
          <w:sz w:val="24"/>
          <w:szCs w:val="24"/>
        </w:rPr>
        <w:t>1</w:t>
      </w:r>
      <w:r w:rsidRPr="002E6719">
        <w:rPr>
          <w:rFonts w:ascii="Times New Roman" w:hAnsi="Times New Roman" w:cs="Times New Roman"/>
          <w:sz w:val="24"/>
          <w:szCs w:val="24"/>
        </w:rPr>
        <w:t xml:space="preserve"> after reviewing risk assessment data. This involved upper management, the Executive Director, and the Board of Directors.</w:t>
      </w:r>
      <w:r w:rsidR="005A0D48">
        <w:rPr>
          <w:rFonts w:ascii="Times New Roman" w:hAnsi="Times New Roman" w:cs="Times New Roman"/>
          <w:sz w:val="24"/>
          <w:szCs w:val="24"/>
        </w:rPr>
        <w:t xml:space="preserve"> </w:t>
      </w:r>
    </w:p>
    <w:p w14:paraId="1C18F849" w14:textId="166B10BF" w:rsidR="00B307CD" w:rsidRDefault="00B307CD" w:rsidP="00B307CD">
      <w:pPr>
        <w:rPr>
          <w:rFonts w:ascii="Times New Roman" w:hAnsi="Times New Roman" w:cs="Times New Roman"/>
          <w:sz w:val="24"/>
          <w:szCs w:val="24"/>
        </w:rPr>
      </w:pPr>
      <w:r w:rsidRPr="002E6719">
        <w:rPr>
          <w:rFonts w:ascii="Times New Roman" w:hAnsi="Times New Roman" w:cs="Times New Roman"/>
          <w:sz w:val="24"/>
          <w:szCs w:val="24"/>
        </w:rPr>
        <w:t>The Community Needs Assessment, completed in 20</w:t>
      </w:r>
      <w:r>
        <w:rPr>
          <w:rFonts w:ascii="Times New Roman" w:hAnsi="Times New Roman" w:cs="Times New Roman"/>
          <w:sz w:val="24"/>
          <w:szCs w:val="24"/>
        </w:rPr>
        <w:t>2</w:t>
      </w:r>
      <w:r w:rsidR="0005786B">
        <w:rPr>
          <w:rFonts w:ascii="Times New Roman" w:hAnsi="Times New Roman" w:cs="Times New Roman"/>
          <w:sz w:val="24"/>
          <w:szCs w:val="24"/>
        </w:rPr>
        <w:t>4</w:t>
      </w:r>
      <w:r w:rsidRPr="002E6719">
        <w:rPr>
          <w:rFonts w:ascii="Times New Roman" w:hAnsi="Times New Roman" w:cs="Times New Roman"/>
          <w:sz w:val="24"/>
          <w:szCs w:val="24"/>
        </w:rPr>
        <w:t xml:space="preserve">, along with the Customer Satisfaction Surveys, were </w:t>
      </w:r>
      <w:r w:rsidR="00BE5C6F" w:rsidRPr="002E6719">
        <w:rPr>
          <w:rFonts w:ascii="Times New Roman" w:hAnsi="Times New Roman" w:cs="Times New Roman"/>
          <w:sz w:val="24"/>
          <w:szCs w:val="24"/>
        </w:rPr>
        <w:t>reviewed,</w:t>
      </w:r>
      <w:r w:rsidRPr="002E6719">
        <w:rPr>
          <w:rFonts w:ascii="Times New Roman" w:hAnsi="Times New Roman" w:cs="Times New Roman"/>
          <w:sz w:val="24"/>
          <w:szCs w:val="24"/>
        </w:rPr>
        <w:t xml:space="preserve"> and aligned with the Agency’s Strategic Plan.</w:t>
      </w:r>
      <w:r>
        <w:rPr>
          <w:rFonts w:ascii="Times New Roman" w:hAnsi="Times New Roman" w:cs="Times New Roman"/>
          <w:sz w:val="24"/>
          <w:szCs w:val="24"/>
        </w:rPr>
        <w:t xml:space="preserve"> The Board was involved with the planning and decision making </w:t>
      </w:r>
      <w:r w:rsidR="00BE5C6F">
        <w:rPr>
          <w:rFonts w:ascii="Times New Roman" w:hAnsi="Times New Roman" w:cs="Times New Roman"/>
          <w:sz w:val="24"/>
          <w:szCs w:val="24"/>
        </w:rPr>
        <w:t>regarding</w:t>
      </w:r>
      <w:r>
        <w:rPr>
          <w:rFonts w:ascii="Times New Roman" w:hAnsi="Times New Roman" w:cs="Times New Roman"/>
          <w:sz w:val="24"/>
          <w:szCs w:val="24"/>
        </w:rPr>
        <w:t xml:space="preserve"> the needs identified in the Community Needs Assessment, the Community Action Plan, and the resources available by the Agency to meet the long-term goals in the Strategic Plan. The Board, using the ROMA cycle, continues to evaluate all programs and services of Big Five on a regular basis throughout the year. The Strategic Plan in current use is for the </w:t>
      </w:r>
      <w:proofErr w:type="gramStart"/>
      <w:r>
        <w:rPr>
          <w:rFonts w:ascii="Times New Roman" w:hAnsi="Times New Roman" w:cs="Times New Roman"/>
          <w:sz w:val="24"/>
          <w:szCs w:val="24"/>
        </w:rPr>
        <w:t>years of</w:t>
      </w:r>
      <w:proofErr w:type="gramEnd"/>
      <w:r>
        <w:rPr>
          <w:rFonts w:ascii="Times New Roman" w:hAnsi="Times New Roman" w:cs="Times New Roman"/>
          <w:sz w:val="24"/>
          <w:szCs w:val="24"/>
        </w:rPr>
        <w:t xml:space="preserve"> </w:t>
      </w:r>
      <w:r w:rsidR="00EE3AB0">
        <w:rPr>
          <w:rFonts w:ascii="Times New Roman" w:hAnsi="Times New Roman" w:cs="Times New Roman"/>
          <w:sz w:val="24"/>
          <w:szCs w:val="24"/>
        </w:rPr>
        <w:t>2021-2026</w:t>
      </w:r>
      <w:r>
        <w:rPr>
          <w:rFonts w:ascii="Times New Roman" w:hAnsi="Times New Roman" w:cs="Times New Roman"/>
          <w:sz w:val="24"/>
          <w:szCs w:val="24"/>
        </w:rPr>
        <w:t>.</w:t>
      </w:r>
    </w:p>
    <w:p w14:paraId="382D6608" w14:textId="77777777" w:rsidR="00781CB8" w:rsidRDefault="00781CB8" w:rsidP="00B307CD">
      <w:pPr>
        <w:rPr>
          <w:rFonts w:ascii="Times New Roman" w:hAnsi="Times New Roman" w:cs="Times New Roman"/>
          <w:sz w:val="24"/>
          <w:szCs w:val="24"/>
        </w:rPr>
      </w:pPr>
    </w:p>
    <w:p w14:paraId="04F9BB2D" w14:textId="05A6AE45" w:rsidR="00B307CD" w:rsidRDefault="00B307CD" w:rsidP="00B307CD">
      <w:pPr>
        <w:rPr>
          <w:rFonts w:ascii="Times New Roman" w:hAnsi="Times New Roman" w:cs="Times New Roman"/>
          <w:sz w:val="24"/>
          <w:szCs w:val="24"/>
        </w:rPr>
      </w:pPr>
      <w:r>
        <w:rPr>
          <w:rFonts w:ascii="Times New Roman" w:hAnsi="Times New Roman" w:cs="Times New Roman"/>
          <w:sz w:val="24"/>
          <w:szCs w:val="24"/>
        </w:rPr>
        <w:lastRenderedPageBreak/>
        <w:t xml:space="preserve">Big Five’s </w:t>
      </w:r>
      <w:r w:rsidRPr="00B11CEA">
        <w:rPr>
          <w:rFonts w:ascii="Times New Roman" w:hAnsi="Times New Roman" w:cs="Times New Roman"/>
          <w:sz w:val="24"/>
          <w:szCs w:val="24"/>
        </w:rPr>
        <w:t xml:space="preserve">Community Action Plan is incorporated into the </w:t>
      </w:r>
      <w:r w:rsidR="00781CB8" w:rsidRPr="00B11CEA">
        <w:rPr>
          <w:rFonts w:ascii="Times New Roman" w:hAnsi="Times New Roman" w:cs="Times New Roman"/>
          <w:sz w:val="24"/>
          <w:szCs w:val="24"/>
        </w:rPr>
        <w:t>agency’s</w:t>
      </w:r>
      <w:r w:rsidRPr="00B11CEA">
        <w:rPr>
          <w:rFonts w:ascii="Times New Roman" w:hAnsi="Times New Roman" w:cs="Times New Roman"/>
          <w:sz w:val="24"/>
          <w:szCs w:val="24"/>
        </w:rPr>
        <w:t xml:space="preserve"> Strategic Plan</w:t>
      </w:r>
      <w:r>
        <w:rPr>
          <w:rFonts w:ascii="Times New Roman" w:hAnsi="Times New Roman" w:cs="Times New Roman"/>
          <w:sz w:val="24"/>
          <w:szCs w:val="24"/>
        </w:rPr>
        <w:t xml:space="preserve">. The Community Action Plan is </w:t>
      </w:r>
      <w:r w:rsidRPr="00B11CEA">
        <w:rPr>
          <w:rFonts w:ascii="Times New Roman" w:hAnsi="Times New Roman" w:cs="Times New Roman"/>
          <w:sz w:val="24"/>
          <w:szCs w:val="24"/>
        </w:rPr>
        <w:t>reviewed on</w:t>
      </w:r>
      <w:r>
        <w:rPr>
          <w:rFonts w:ascii="Times New Roman" w:hAnsi="Times New Roman" w:cs="Times New Roman"/>
          <w:sz w:val="24"/>
          <w:szCs w:val="24"/>
        </w:rPr>
        <w:t xml:space="preserve"> an annual basis and as needed </w:t>
      </w:r>
      <w:r w:rsidRPr="00B11CEA">
        <w:rPr>
          <w:rFonts w:ascii="Times New Roman" w:hAnsi="Times New Roman" w:cs="Times New Roman"/>
          <w:sz w:val="24"/>
          <w:szCs w:val="24"/>
        </w:rPr>
        <w:t xml:space="preserve">throughout the year with the Board of Directors.  </w:t>
      </w:r>
      <w:r>
        <w:rPr>
          <w:rFonts w:ascii="Times New Roman" w:hAnsi="Times New Roman" w:cs="Times New Roman"/>
          <w:sz w:val="24"/>
          <w:szCs w:val="24"/>
        </w:rPr>
        <w:t>The CAP plan identifies short term goals to meet needs along with the expected outcomes that the agency will focus on in 202</w:t>
      </w:r>
      <w:r w:rsidR="0005786B">
        <w:rPr>
          <w:rFonts w:ascii="Times New Roman" w:hAnsi="Times New Roman" w:cs="Times New Roman"/>
          <w:sz w:val="24"/>
          <w:szCs w:val="24"/>
        </w:rPr>
        <w:t>5</w:t>
      </w:r>
      <w:r>
        <w:rPr>
          <w:rFonts w:ascii="Times New Roman" w:hAnsi="Times New Roman" w:cs="Times New Roman"/>
          <w:sz w:val="24"/>
          <w:szCs w:val="24"/>
        </w:rPr>
        <w:t xml:space="preserve"> while the Strategic Plan is our </w:t>
      </w:r>
      <w:r w:rsidR="006B3F89">
        <w:rPr>
          <w:rFonts w:ascii="Times New Roman" w:hAnsi="Times New Roman" w:cs="Times New Roman"/>
          <w:sz w:val="24"/>
          <w:szCs w:val="24"/>
        </w:rPr>
        <w:t>long-term</w:t>
      </w:r>
      <w:r>
        <w:rPr>
          <w:rFonts w:ascii="Times New Roman" w:hAnsi="Times New Roman" w:cs="Times New Roman"/>
          <w:sz w:val="24"/>
          <w:szCs w:val="24"/>
        </w:rPr>
        <w:t xml:space="preserve"> plan to address specific needs over the course of five years.</w:t>
      </w:r>
    </w:p>
    <w:p w14:paraId="05D65D19" w14:textId="39960047" w:rsidR="00B307CD" w:rsidRDefault="00B307CD" w:rsidP="00B307CD">
      <w:pPr>
        <w:rPr>
          <w:rFonts w:ascii="Times New Roman" w:hAnsi="Times New Roman" w:cs="Times New Roman"/>
          <w:sz w:val="24"/>
          <w:szCs w:val="24"/>
        </w:rPr>
      </w:pPr>
      <w:r w:rsidRPr="00AC790A">
        <w:rPr>
          <w:rFonts w:ascii="Times New Roman" w:hAnsi="Times New Roman" w:cs="Times New Roman"/>
          <w:sz w:val="24"/>
          <w:szCs w:val="24"/>
        </w:rPr>
        <w:t xml:space="preserve">The targeted population for Big Five Community Services will be residents of primarily five counties: Bryan, Carter, Coal, Love, and Pontotoc.  These five counties cover a total of 3,478 square miles and are populated by a total of </w:t>
      </w:r>
      <w:r w:rsidR="00781CB8" w:rsidRPr="00AC790A">
        <w:rPr>
          <w:rFonts w:ascii="Times New Roman" w:hAnsi="Times New Roman" w:cs="Times New Roman"/>
          <w:sz w:val="24"/>
          <w:szCs w:val="24"/>
        </w:rPr>
        <w:t>150,364</w:t>
      </w:r>
      <w:r w:rsidRPr="00AC790A">
        <w:rPr>
          <w:rFonts w:ascii="Times New Roman" w:hAnsi="Times New Roman" w:cs="Times New Roman"/>
          <w:sz w:val="24"/>
          <w:szCs w:val="24"/>
        </w:rPr>
        <w:t xml:space="preserve"> residents according to 20</w:t>
      </w:r>
      <w:r w:rsidR="00CF4810" w:rsidRPr="00AC790A">
        <w:rPr>
          <w:rFonts w:ascii="Times New Roman" w:hAnsi="Times New Roman" w:cs="Times New Roman"/>
          <w:sz w:val="24"/>
          <w:szCs w:val="24"/>
        </w:rPr>
        <w:t>2</w:t>
      </w:r>
      <w:r w:rsidR="00781CB8" w:rsidRPr="00AC790A">
        <w:rPr>
          <w:rFonts w:ascii="Times New Roman" w:hAnsi="Times New Roman" w:cs="Times New Roman"/>
          <w:sz w:val="24"/>
          <w:szCs w:val="24"/>
        </w:rPr>
        <w:t>2</w:t>
      </w:r>
      <w:r w:rsidRPr="00AC790A">
        <w:rPr>
          <w:rFonts w:ascii="Times New Roman" w:hAnsi="Times New Roman" w:cs="Times New Roman"/>
          <w:sz w:val="24"/>
          <w:szCs w:val="24"/>
        </w:rPr>
        <w:t xml:space="preserve"> population estimates by the U.S. Census Bureau.  The population</w:t>
      </w:r>
      <w:r>
        <w:rPr>
          <w:rFonts w:ascii="Times New Roman" w:hAnsi="Times New Roman" w:cs="Times New Roman"/>
          <w:sz w:val="24"/>
          <w:szCs w:val="24"/>
        </w:rPr>
        <w:t xml:space="preserve"> of this area</w:t>
      </w:r>
      <w:r w:rsidRPr="00B11CEA">
        <w:rPr>
          <w:rFonts w:ascii="Times New Roman" w:hAnsi="Times New Roman" w:cs="Times New Roman"/>
          <w:sz w:val="24"/>
          <w:szCs w:val="24"/>
        </w:rPr>
        <w:t xml:space="preserve"> is primarily rural. </w:t>
      </w:r>
      <w:r>
        <w:rPr>
          <w:rFonts w:ascii="Times New Roman" w:hAnsi="Times New Roman" w:cs="Times New Roman"/>
          <w:sz w:val="24"/>
          <w:szCs w:val="24"/>
        </w:rPr>
        <w:t xml:space="preserve"> </w:t>
      </w:r>
      <w:r w:rsidRPr="00B11CEA">
        <w:rPr>
          <w:rFonts w:ascii="Times New Roman" w:hAnsi="Times New Roman" w:cs="Times New Roman"/>
          <w:sz w:val="24"/>
          <w:szCs w:val="24"/>
        </w:rPr>
        <w:t>For services related to Elder Care, Big Five’s service area expands the core five counties to also include</w:t>
      </w:r>
      <w:proofErr w:type="gramStart"/>
      <w:r w:rsidRPr="00B11CEA">
        <w:rPr>
          <w:rFonts w:ascii="Times New Roman" w:hAnsi="Times New Roman" w:cs="Times New Roman"/>
          <w:sz w:val="24"/>
          <w:szCs w:val="24"/>
        </w:rPr>
        <w:t>:  Atoka</w:t>
      </w:r>
      <w:proofErr w:type="gramEnd"/>
      <w:r w:rsidRPr="00B11CEA">
        <w:rPr>
          <w:rFonts w:ascii="Times New Roman" w:hAnsi="Times New Roman" w:cs="Times New Roman"/>
          <w:sz w:val="24"/>
          <w:szCs w:val="24"/>
        </w:rPr>
        <w:t>, Garvin, Johnston, Marshall and Murray counties.</w:t>
      </w:r>
    </w:p>
    <w:p w14:paraId="0BBE35F1" w14:textId="77777777" w:rsidR="00B307CD" w:rsidRDefault="00B307CD" w:rsidP="00B307CD">
      <w:pPr>
        <w:rPr>
          <w:rFonts w:ascii="Times New Roman" w:hAnsi="Times New Roman" w:cs="Times New Roman"/>
          <w:sz w:val="24"/>
          <w:szCs w:val="24"/>
        </w:rPr>
      </w:pPr>
      <w:r>
        <w:rPr>
          <w:rFonts w:ascii="Times New Roman" w:hAnsi="Times New Roman" w:cs="Times New Roman"/>
          <w:sz w:val="24"/>
          <w:szCs w:val="24"/>
        </w:rPr>
        <w:t xml:space="preserve">The agencies Program Directors meet and review the </w:t>
      </w:r>
      <w:r w:rsidRPr="00B11CEA">
        <w:rPr>
          <w:rFonts w:ascii="Times New Roman" w:hAnsi="Times New Roman" w:cs="Times New Roman"/>
          <w:sz w:val="24"/>
          <w:szCs w:val="24"/>
        </w:rPr>
        <w:t>previous year’s data</w:t>
      </w:r>
      <w:r>
        <w:rPr>
          <w:rFonts w:ascii="Times New Roman" w:hAnsi="Times New Roman" w:cs="Times New Roman"/>
          <w:sz w:val="24"/>
          <w:szCs w:val="24"/>
        </w:rPr>
        <w:t xml:space="preserve"> from reports compiled from CAPTAIN. These reports are used to compare the goals set and results obtained. Program Directors determine the best goals for each program for the upcoming program year using the </w:t>
      </w:r>
      <w:proofErr w:type="gramStart"/>
      <w:r>
        <w:rPr>
          <w:rFonts w:ascii="Times New Roman" w:hAnsi="Times New Roman" w:cs="Times New Roman"/>
          <w:sz w:val="24"/>
          <w:szCs w:val="24"/>
        </w:rPr>
        <w:t>agencies</w:t>
      </w:r>
      <w:proofErr w:type="gramEnd"/>
      <w:r>
        <w:rPr>
          <w:rFonts w:ascii="Times New Roman" w:hAnsi="Times New Roman" w:cs="Times New Roman"/>
          <w:sz w:val="24"/>
          <w:szCs w:val="24"/>
        </w:rPr>
        <w:t xml:space="preserve"> available resources.</w:t>
      </w:r>
    </w:p>
    <w:p w14:paraId="5ADF7908" w14:textId="636368A2" w:rsidR="00B307CD" w:rsidRPr="00E24DCD" w:rsidRDefault="00B307CD" w:rsidP="00B307CD">
      <w:pPr>
        <w:rPr>
          <w:rFonts w:ascii="Times New Roman" w:hAnsi="Times New Roman" w:cs="Times New Roman"/>
          <w:sz w:val="24"/>
          <w:szCs w:val="24"/>
        </w:rPr>
      </w:pPr>
      <w:r w:rsidRPr="00E24DCD">
        <w:rPr>
          <w:rFonts w:ascii="Times New Roman" w:hAnsi="Times New Roman" w:cs="Times New Roman"/>
          <w:sz w:val="24"/>
          <w:szCs w:val="24"/>
        </w:rPr>
        <w:t xml:space="preserve">Our Early Head Start and Head Start Programs continue to work with our </w:t>
      </w:r>
      <w:r w:rsidRPr="008F4D09">
        <w:rPr>
          <w:rFonts w:ascii="Times New Roman" w:hAnsi="Times New Roman" w:cs="Times New Roman"/>
          <w:sz w:val="24"/>
          <w:szCs w:val="24"/>
        </w:rPr>
        <w:t>1</w:t>
      </w:r>
      <w:r w:rsidR="00781CB8" w:rsidRPr="008F4D09">
        <w:rPr>
          <w:rFonts w:ascii="Times New Roman" w:hAnsi="Times New Roman" w:cs="Times New Roman"/>
          <w:sz w:val="24"/>
          <w:szCs w:val="24"/>
        </w:rPr>
        <w:t>0</w:t>
      </w:r>
      <w:r w:rsidRPr="008F4D09">
        <w:rPr>
          <w:rFonts w:ascii="Times New Roman" w:hAnsi="Times New Roman" w:cs="Times New Roman"/>
          <w:sz w:val="24"/>
          <w:szCs w:val="24"/>
        </w:rPr>
        <w:t>00 low-income children throughout the school year. The Head Start program is a comprehen</w:t>
      </w:r>
      <w:r w:rsidRPr="00E24DCD">
        <w:rPr>
          <w:rFonts w:ascii="Times New Roman" w:hAnsi="Times New Roman" w:cs="Times New Roman"/>
          <w:sz w:val="24"/>
          <w:szCs w:val="24"/>
        </w:rPr>
        <w:t xml:space="preserve">sive childcare program, promoting school readiness of children, enhancing their cognitive, social and emotional development.  Head Start provides each child, on an individual basis, the services to meet emotional needs of each child and identifies and provides for any learning disabilities before the child enters public school.  Medical, dental, nutritional, mental health and counseling services are provided.  </w:t>
      </w:r>
      <w:proofErr w:type="gramStart"/>
      <w:r w:rsidRPr="00E24DCD">
        <w:rPr>
          <w:rFonts w:ascii="Times New Roman" w:hAnsi="Times New Roman" w:cs="Times New Roman"/>
          <w:sz w:val="24"/>
          <w:szCs w:val="24"/>
        </w:rPr>
        <w:t>Developmentally-appropriate</w:t>
      </w:r>
      <w:proofErr w:type="gramEnd"/>
      <w:r w:rsidRPr="00E24DCD">
        <w:rPr>
          <w:rFonts w:ascii="Times New Roman" w:hAnsi="Times New Roman" w:cs="Times New Roman"/>
          <w:sz w:val="24"/>
          <w:szCs w:val="24"/>
        </w:rPr>
        <w:t xml:space="preserve"> learning activities </w:t>
      </w:r>
      <w:proofErr w:type="gramStart"/>
      <w:r w:rsidRPr="00E24DCD">
        <w:rPr>
          <w:rFonts w:ascii="Times New Roman" w:hAnsi="Times New Roman" w:cs="Times New Roman"/>
          <w:sz w:val="24"/>
          <w:szCs w:val="24"/>
        </w:rPr>
        <w:t>provides</w:t>
      </w:r>
      <w:proofErr w:type="gramEnd"/>
      <w:r w:rsidRPr="00E24DCD">
        <w:rPr>
          <w:rFonts w:ascii="Times New Roman" w:hAnsi="Times New Roman" w:cs="Times New Roman"/>
          <w:sz w:val="24"/>
          <w:szCs w:val="24"/>
        </w:rPr>
        <w:t xml:space="preserve"> self-confidence, independence, and </w:t>
      </w:r>
      <w:proofErr w:type="gramStart"/>
      <w:r w:rsidRPr="00E24DCD">
        <w:rPr>
          <w:rFonts w:ascii="Times New Roman" w:hAnsi="Times New Roman" w:cs="Times New Roman"/>
          <w:sz w:val="24"/>
          <w:szCs w:val="24"/>
        </w:rPr>
        <w:t>promotes</w:t>
      </w:r>
      <w:proofErr w:type="gramEnd"/>
      <w:r w:rsidRPr="00E24DCD">
        <w:rPr>
          <w:rFonts w:ascii="Times New Roman" w:hAnsi="Times New Roman" w:cs="Times New Roman"/>
          <w:sz w:val="24"/>
          <w:szCs w:val="24"/>
        </w:rPr>
        <w:t xml:space="preserve"> social competence.  Children experience a variety of activities that encourage cognitive, physical and emotional growth.  </w:t>
      </w:r>
    </w:p>
    <w:p w14:paraId="4A331E84" w14:textId="77777777" w:rsidR="00B307CD" w:rsidRPr="00E24DCD" w:rsidRDefault="00B307CD" w:rsidP="00B307CD">
      <w:pPr>
        <w:rPr>
          <w:rFonts w:ascii="Times New Roman" w:hAnsi="Times New Roman" w:cs="Times New Roman"/>
          <w:sz w:val="24"/>
          <w:szCs w:val="24"/>
        </w:rPr>
      </w:pPr>
      <w:r w:rsidRPr="00E24DCD">
        <w:rPr>
          <w:rFonts w:ascii="Times New Roman" w:hAnsi="Times New Roman" w:cs="Times New Roman"/>
          <w:sz w:val="24"/>
          <w:szCs w:val="24"/>
        </w:rPr>
        <w:t>Parents also are an integral part of the Head Start process as their child’s first and most important teacher.  Head Start programs build relationships with families that in turn, support:</w:t>
      </w:r>
    </w:p>
    <w:p w14:paraId="26269C66" w14:textId="77777777" w:rsidR="00B307CD" w:rsidRPr="00E24DCD" w:rsidRDefault="00B307CD" w:rsidP="00B307CD">
      <w:pPr>
        <w:pStyle w:val="ListParagraph"/>
        <w:numPr>
          <w:ilvl w:val="0"/>
          <w:numId w:val="30"/>
        </w:numPr>
        <w:rPr>
          <w:rFonts w:ascii="Times New Roman" w:hAnsi="Times New Roman" w:cs="Times New Roman"/>
          <w:sz w:val="24"/>
          <w:szCs w:val="24"/>
        </w:rPr>
      </w:pPr>
      <w:r w:rsidRPr="00E24DCD">
        <w:rPr>
          <w:rFonts w:ascii="Times New Roman" w:hAnsi="Times New Roman" w:cs="Times New Roman"/>
          <w:sz w:val="24"/>
          <w:szCs w:val="24"/>
        </w:rPr>
        <w:t>Family well-being and positive parent-child relationships</w:t>
      </w:r>
    </w:p>
    <w:p w14:paraId="324AC4DB" w14:textId="77777777" w:rsidR="00B307CD" w:rsidRPr="00E24DCD" w:rsidRDefault="00B307CD" w:rsidP="00B307CD">
      <w:pPr>
        <w:pStyle w:val="ListParagraph"/>
        <w:numPr>
          <w:ilvl w:val="0"/>
          <w:numId w:val="30"/>
        </w:numPr>
        <w:rPr>
          <w:rFonts w:ascii="Times New Roman" w:hAnsi="Times New Roman" w:cs="Times New Roman"/>
          <w:sz w:val="24"/>
          <w:szCs w:val="24"/>
        </w:rPr>
      </w:pPr>
      <w:r w:rsidRPr="00E24DCD">
        <w:rPr>
          <w:rFonts w:ascii="Times New Roman" w:hAnsi="Times New Roman" w:cs="Times New Roman"/>
          <w:sz w:val="24"/>
          <w:szCs w:val="24"/>
        </w:rPr>
        <w:t>Families as learners and lifelong educators</w:t>
      </w:r>
    </w:p>
    <w:p w14:paraId="796ECA31" w14:textId="77777777" w:rsidR="00B307CD" w:rsidRPr="00E24DCD" w:rsidRDefault="00B307CD" w:rsidP="00B307CD">
      <w:pPr>
        <w:pStyle w:val="ListParagraph"/>
        <w:numPr>
          <w:ilvl w:val="0"/>
          <w:numId w:val="30"/>
        </w:numPr>
        <w:rPr>
          <w:rFonts w:ascii="Times New Roman" w:hAnsi="Times New Roman" w:cs="Times New Roman"/>
          <w:sz w:val="24"/>
          <w:szCs w:val="24"/>
        </w:rPr>
      </w:pPr>
      <w:r w:rsidRPr="00E24DCD">
        <w:rPr>
          <w:rFonts w:ascii="Times New Roman" w:hAnsi="Times New Roman" w:cs="Times New Roman"/>
          <w:sz w:val="24"/>
          <w:szCs w:val="24"/>
        </w:rPr>
        <w:t>Family engagement in transitions</w:t>
      </w:r>
    </w:p>
    <w:p w14:paraId="2A4FA254" w14:textId="77777777" w:rsidR="00B307CD" w:rsidRPr="00E24DCD" w:rsidRDefault="00B307CD" w:rsidP="00B307CD">
      <w:pPr>
        <w:pStyle w:val="ListParagraph"/>
        <w:numPr>
          <w:ilvl w:val="0"/>
          <w:numId w:val="30"/>
        </w:numPr>
        <w:rPr>
          <w:rFonts w:ascii="Times New Roman" w:hAnsi="Times New Roman" w:cs="Times New Roman"/>
          <w:sz w:val="24"/>
          <w:szCs w:val="24"/>
        </w:rPr>
      </w:pPr>
      <w:r w:rsidRPr="00E24DCD">
        <w:rPr>
          <w:rFonts w:ascii="Times New Roman" w:hAnsi="Times New Roman" w:cs="Times New Roman"/>
          <w:sz w:val="24"/>
          <w:szCs w:val="24"/>
        </w:rPr>
        <w:t xml:space="preserve">Family connections </w:t>
      </w:r>
      <w:proofErr w:type="gramStart"/>
      <w:r w:rsidRPr="00E24DCD">
        <w:rPr>
          <w:rFonts w:ascii="Times New Roman" w:hAnsi="Times New Roman" w:cs="Times New Roman"/>
          <w:sz w:val="24"/>
          <w:szCs w:val="24"/>
        </w:rPr>
        <w:t>to</w:t>
      </w:r>
      <w:proofErr w:type="gramEnd"/>
      <w:r w:rsidRPr="00E24DCD">
        <w:rPr>
          <w:rFonts w:ascii="Times New Roman" w:hAnsi="Times New Roman" w:cs="Times New Roman"/>
          <w:sz w:val="24"/>
          <w:szCs w:val="24"/>
        </w:rPr>
        <w:t xml:space="preserve"> peers and community</w:t>
      </w:r>
    </w:p>
    <w:p w14:paraId="4C1332FA" w14:textId="77777777" w:rsidR="00B307CD" w:rsidRPr="00E24DCD" w:rsidRDefault="00B307CD" w:rsidP="00B307CD">
      <w:pPr>
        <w:pStyle w:val="ListParagraph"/>
        <w:numPr>
          <w:ilvl w:val="0"/>
          <w:numId w:val="30"/>
        </w:numPr>
        <w:rPr>
          <w:rFonts w:ascii="Times New Roman" w:hAnsi="Times New Roman" w:cs="Times New Roman"/>
          <w:sz w:val="24"/>
          <w:szCs w:val="24"/>
        </w:rPr>
      </w:pPr>
      <w:r w:rsidRPr="00E24DCD">
        <w:rPr>
          <w:rFonts w:ascii="Times New Roman" w:hAnsi="Times New Roman" w:cs="Times New Roman"/>
          <w:sz w:val="24"/>
          <w:szCs w:val="24"/>
        </w:rPr>
        <w:t>Families as advocates and leaders</w:t>
      </w:r>
    </w:p>
    <w:p w14:paraId="0460049E" w14:textId="2EEC1F30" w:rsidR="00781CB8" w:rsidRPr="0005786B" w:rsidRDefault="00B307CD" w:rsidP="00B307CD">
      <w:pPr>
        <w:rPr>
          <w:rFonts w:ascii="Times New Roman" w:hAnsi="Times New Roman" w:cs="Times New Roman"/>
          <w:b/>
          <w:sz w:val="24"/>
          <w:szCs w:val="24"/>
        </w:rPr>
      </w:pPr>
      <w:r w:rsidRPr="00E24DCD">
        <w:rPr>
          <w:rFonts w:ascii="Times New Roman" w:hAnsi="Times New Roman" w:cs="Times New Roman"/>
          <w:sz w:val="24"/>
          <w:szCs w:val="24"/>
        </w:rPr>
        <w:t>Big Five partners with the Oklahoma Employment Security Commission through referrals to fill gaps with employment and training services.</w:t>
      </w:r>
    </w:p>
    <w:p w14:paraId="6CA4081D" w14:textId="77B20B14" w:rsidR="00B307CD" w:rsidRDefault="00B307CD" w:rsidP="00B307CD">
      <w:pPr>
        <w:rPr>
          <w:rFonts w:ascii="Times New Roman" w:hAnsi="Times New Roman" w:cs="Times New Roman"/>
          <w:sz w:val="24"/>
          <w:szCs w:val="24"/>
        </w:rPr>
      </w:pPr>
      <w:r w:rsidRPr="00B11CEA">
        <w:rPr>
          <w:rFonts w:ascii="Times New Roman" w:hAnsi="Times New Roman" w:cs="Times New Roman"/>
          <w:sz w:val="24"/>
          <w:szCs w:val="24"/>
        </w:rPr>
        <w:t>To</w:t>
      </w:r>
      <w:r>
        <w:rPr>
          <w:rFonts w:ascii="Times New Roman" w:hAnsi="Times New Roman" w:cs="Times New Roman"/>
          <w:sz w:val="24"/>
          <w:szCs w:val="24"/>
        </w:rPr>
        <w:t xml:space="preserve"> support an innovative fatherhood initiative </w:t>
      </w:r>
      <w:proofErr w:type="gramStart"/>
      <w:r>
        <w:rPr>
          <w:rFonts w:ascii="Times New Roman" w:hAnsi="Times New Roman" w:cs="Times New Roman"/>
          <w:sz w:val="24"/>
          <w:szCs w:val="24"/>
        </w:rPr>
        <w:t>in</w:t>
      </w:r>
      <w:r w:rsidRPr="00B11CEA">
        <w:rPr>
          <w:rFonts w:ascii="Times New Roman" w:hAnsi="Times New Roman" w:cs="Times New Roman"/>
          <w:sz w:val="24"/>
          <w:szCs w:val="24"/>
        </w:rPr>
        <w:t xml:space="preserve"> an effort to</w:t>
      </w:r>
      <w:proofErr w:type="gramEnd"/>
      <w:r w:rsidRPr="00B11CEA">
        <w:rPr>
          <w:rFonts w:ascii="Times New Roman" w:hAnsi="Times New Roman" w:cs="Times New Roman"/>
          <w:sz w:val="24"/>
          <w:szCs w:val="24"/>
        </w:rPr>
        <w:t xml:space="preserve"> strengthen Head Start families</w:t>
      </w:r>
      <w:r>
        <w:rPr>
          <w:rFonts w:ascii="Times New Roman" w:hAnsi="Times New Roman" w:cs="Times New Roman"/>
          <w:sz w:val="24"/>
          <w:szCs w:val="24"/>
        </w:rPr>
        <w:t xml:space="preserve">, Big Five continues </w:t>
      </w:r>
      <w:r w:rsidRPr="00B11CEA">
        <w:rPr>
          <w:rFonts w:ascii="Times New Roman" w:hAnsi="Times New Roman" w:cs="Times New Roman"/>
          <w:sz w:val="24"/>
          <w:szCs w:val="24"/>
        </w:rPr>
        <w:t>to provide an excellent fatherhood initiative through our annual Fish-a-thon.</w:t>
      </w:r>
      <w:r>
        <w:rPr>
          <w:rFonts w:ascii="Times New Roman" w:hAnsi="Times New Roman" w:cs="Times New Roman"/>
          <w:sz w:val="24"/>
          <w:szCs w:val="24"/>
        </w:rPr>
        <w:t xml:space="preserve"> This occurs over a two-week period every April, involving students from seven counties and numerous school collaborations, including the Oklahoma Fish and Wildlife Department.</w:t>
      </w:r>
      <w:r w:rsidRPr="00B11CEA">
        <w:rPr>
          <w:rFonts w:ascii="Times New Roman" w:hAnsi="Times New Roman" w:cs="Times New Roman"/>
          <w:sz w:val="24"/>
          <w:szCs w:val="24"/>
        </w:rPr>
        <w:t xml:space="preserve">  </w:t>
      </w:r>
    </w:p>
    <w:p w14:paraId="319D0144" w14:textId="77777777" w:rsidR="0005786B" w:rsidRDefault="0005786B" w:rsidP="00B307CD">
      <w:pPr>
        <w:rPr>
          <w:rFonts w:ascii="Times New Roman" w:hAnsi="Times New Roman" w:cs="Times New Roman"/>
          <w:sz w:val="24"/>
          <w:szCs w:val="24"/>
        </w:rPr>
      </w:pPr>
    </w:p>
    <w:p w14:paraId="6BD824DD" w14:textId="4744477B" w:rsidR="00B307CD" w:rsidRDefault="00B307CD" w:rsidP="00B307CD">
      <w:pPr>
        <w:rPr>
          <w:rFonts w:ascii="Times New Roman" w:hAnsi="Times New Roman" w:cs="Times New Roman"/>
          <w:sz w:val="24"/>
          <w:szCs w:val="24"/>
        </w:rPr>
      </w:pPr>
      <w:r>
        <w:rPr>
          <w:rFonts w:ascii="Times New Roman" w:hAnsi="Times New Roman" w:cs="Times New Roman"/>
          <w:sz w:val="24"/>
          <w:szCs w:val="24"/>
        </w:rPr>
        <w:lastRenderedPageBreak/>
        <w:t>Big Five assists i</w:t>
      </w:r>
      <w:r w:rsidRPr="00B11CEA">
        <w:rPr>
          <w:rFonts w:ascii="Times New Roman" w:hAnsi="Times New Roman" w:cs="Times New Roman"/>
          <w:sz w:val="24"/>
          <w:szCs w:val="24"/>
        </w:rPr>
        <w:t>ndividuals</w:t>
      </w:r>
      <w:r>
        <w:rPr>
          <w:rFonts w:ascii="Times New Roman" w:hAnsi="Times New Roman" w:cs="Times New Roman"/>
          <w:sz w:val="24"/>
          <w:szCs w:val="24"/>
        </w:rPr>
        <w:t xml:space="preserve"> and families seeking food </w:t>
      </w:r>
      <w:r w:rsidRPr="00B11CEA">
        <w:rPr>
          <w:rFonts w:ascii="Times New Roman" w:hAnsi="Times New Roman" w:cs="Times New Roman"/>
          <w:sz w:val="24"/>
          <w:szCs w:val="24"/>
        </w:rPr>
        <w:t>assistance</w:t>
      </w:r>
      <w:r>
        <w:rPr>
          <w:rFonts w:ascii="Times New Roman" w:hAnsi="Times New Roman" w:cs="Times New Roman"/>
          <w:sz w:val="24"/>
          <w:szCs w:val="24"/>
        </w:rPr>
        <w:t xml:space="preserve"> through referrals from </w:t>
      </w:r>
      <w:r w:rsidRPr="00B11CEA">
        <w:rPr>
          <w:rFonts w:ascii="Times New Roman" w:hAnsi="Times New Roman" w:cs="Times New Roman"/>
          <w:sz w:val="24"/>
          <w:szCs w:val="24"/>
        </w:rPr>
        <w:t>Head Start, local churches or from the local DHS office</w:t>
      </w:r>
      <w:r>
        <w:rPr>
          <w:rFonts w:ascii="Times New Roman" w:hAnsi="Times New Roman" w:cs="Times New Roman"/>
          <w:sz w:val="24"/>
          <w:szCs w:val="24"/>
        </w:rPr>
        <w:t xml:space="preserve">. Our Agency’s effort to help the family is made through referrals to the Oklahoma Regional Food Bank Centers and partnership with Regional Food Bank opening a county wide food pantry in our Coalgate office to serve individuals and families in Coal County. Big Five encourages the efforts by </w:t>
      </w:r>
      <w:proofErr w:type="gramStart"/>
      <w:r>
        <w:rPr>
          <w:rFonts w:ascii="Times New Roman" w:hAnsi="Times New Roman" w:cs="Times New Roman"/>
          <w:sz w:val="24"/>
          <w:szCs w:val="24"/>
        </w:rPr>
        <w:t>the individuals</w:t>
      </w:r>
      <w:proofErr w:type="gramEnd"/>
      <w:r>
        <w:rPr>
          <w:rFonts w:ascii="Times New Roman" w:hAnsi="Times New Roman" w:cs="Times New Roman"/>
          <w:sz w:val="24"/>
          <w:szCs w:val="24"/>
        </w:rPr>
        <w:t xml:space="preserve"> and families to move toward independence and self-sufficiency. Emergency food through our food banks is provided also, based on the number of days it </w:t>
      </w:r>
      <w:r w:rsidRPr="00B11CEA">
        <w:rPr>
          <w:rFonts w:ascii="Times New Roman" w:hAnsi="Times New Roman" w:cs="Times New Roman"/>
          <w:sz w:val="24"/>
          <w:szCs w:val="24"/>
        </w:rPr>
        <w:t>should take DHS to get the f</w:t>
      </w:r>
      <w:r>
        <w:rPr>
          <w:rFonts w:ascii="Times New Roman" w:hAnsi="Times New Roman" w:cs="Times New Roman"/>
          <w:sz w:val="24"/>
          <w:szCs w:val="24"/>
        </w:rPr>
        <w:t xml:space="preserve">ood stamp case ready. </w:t>
      </w:r>
      <w:r w:rsidR="00781CB8">
        <w:rPr>
          <w:rFonts w:ascii="Times New Roman" w:hAnsi="Times New Roman" w:cs="Times New Roman"/>
          <w:sz w:val="24"/>
          <w:szCs w:val="24"/>
        </w:rPr>
        <w:t xml:space="preserve">In addition, we </w:t>
      </w:r>
      <w:r w:rsidR="0005786B">
        <w:rPr>
          <w:rFonts w:ascii="Times New Roman" w:hAnsi="Times New Roman" w:cs="Times New Roman"/>
          <w:sz w:val="24"/>
          <w:szCs w:val="24"/>
        </w:rPr>
        <w:t xml:space="preserve">continue to operate our </w:t>
      </w:r>
      <w:r w:rsidR="00781CB8">
        <w:rPr>
          <w:rFonts w:ascii="Times New Roman" w:hAnsi="Times New Roman" w:cs="Times New Roman"/>
          <w:sz w:val="24"/>
          <w:szCs w:val="24"/>
        </w:rPr>
        <w:t xml:space="preserve">emergency food pantries in our Bryan, Carter, Love and Pontotoc County offices. </w:t>
      </w:r>
    </w:p>
    <w:p w14:paraId="5E0B1484" w14:textId="77777777" w:rsidR="00B307CD" w:rsidRDefault="00B307CD" w:rsidP="00B307CD">
      <w:pPr>
        <w:rPr>
          <w:rFonts w:ascii="Times New Roman" w:hAnsi="Times New Roman" w:cs="Times New Roman"/>
          <w:sz w:val="24"/>
          <w:szCs w:val="24"/>
        </w:rPr>
      </w:pPr>
      <w:r w:rsidRPr="00B11CEA">
        <w:rPr>
          <w:rFonts w:ascii="Times New Roman" w:hAnsi="Times New Roman" w:cs="Times New Roman"/>
          <w:sz w:val="24"/>
          <w:szCs w:val="24"/>
        </w:rPr>
        <w:t>Big Five</w:t>
      </w:r>
      <w:r>
        <w:rPr>
          <w:rFonts w:ascii="Times New Roman" w:hAnsi="Times New Roman" w:cs="Times New Roman"/>
          <w:sz w:val="24"/>
          <w:szCs w:val="24"/>
        </w:rPr>
        <w:t xml:space="preserve"> Head Start classrooms provide</w:t>
      </w:r>
      <w:r w:rsidRPr="00B11CEA">
        <w:rPr>
          <w:rFonts w:ascii="Times New Roman" w:hAnsi="Times New Roman" w:cs="Times New Roman"/>
          <w:sz w:val="24"/>
          <w:szCs w:val="24"/>
        </w:rPr>
        <w:t xml:space="preserve"> two nutritional meal</w:t>
      </w:r>
      <w:r>
        <w:rPr>
          <w:rFonts w:ascii="Times New Roman" w:hAnsi="Times New Roman" w:cs="Times New Roman"/>
          <w:sz w:val="24"/>
          <w:szCs w:val="24"/>
        </w:rPr>
        <w:t>s and one snack per day to the Head S</w:t>
      </w:r>
      <w:r w:rsidRPr="00B11CEA">
        <w:rPr>
          <w:rFonts w:ascii="Times New Roman" w:hAnsi="Times New Roman" w:cs="Times New Roman"/>
          <w:sz w:val="24"/>
          <w:szCs w:val="24"/>
        </w:rPr>
        <w:t>tart children while they are in school</w:t>
      </w:r>
      <w:r>
        <w:rPr>
          <w:rFonts w:ascii="Times New Roman" w:hAnsi="Times New Roman" w:cs="Times New Roman"/>
          <w:sz w:val="24"/>
          <w:szCs w:val="24"/>
        </w:rPr>
        <w:t>. Nutritional information is provided to children in the classroom, as well as the</w:t>
      </w:r>
      <w:r w:rsidRPr="00B11CEA">
        <w:rPr>
          <w:rFonts w:ascii="Times New Roman" w:hAnsi="Times New Roman" w:cs="Times New Roman"/>
          <w:sz w:val="24"/>
          <w:szCs w:val="24"/>
        </w:rPr>
        <w:t xml:space="preserve"> </w:t>
      </w:r>
      <w:r>
        <w:rPr>
          <w:rFonts w:ascii="Times New Roman" w:hAnsi="Times New Roman" w:cs="Times New Roman"/>
          <w:sz w:val="24"/>
          <w:szCs w:val="24"/>
        </w:rPr>
        <w:t xml:space="preserve">parents of Head Start children. The parents are asked to </w:t>
      </w:r>
      <w:r w:rsidRPr="00B11CEA">
        <w:rPr>
          <w:rFonts w:ascii="Times New Roman" w:hAnsi="Times New Roman" w:cs="Times New Roman"/>
          <w:sz w:val="24"/>
          <w:szCs w:val="24"/>
        </w:rPr>
        <w:t xml:space="preserve">attend </w:t>
      </w:r>
      <w:r>
        <w:rPr>
          <w:rFonts w:ascii="Times New Roman" w:hAnsi="Times New Roman" w:cs="Times New Roman"/>
          <w:sz w:val="24"/>
          <w:szCs w:val="24"/>
        </w:rPr>
        <w:t xml:space="preserve">monthly </w:t>
      </w:r>
      <w:r w:rsidRPr="00B11CEA">
        <w:rPr>
          <w:rFonts w:ascii="Times New Roman" w:hAnsi="Times New Roman" w:cs="Times New Roman"/>
          <w:sz w:val="24"/>
          <w:szCs w:val="24"/>
        </w:rPr>
        <w:t>meetings</w:t>
      </w:r>
      <w:r>
        <w:rPr>
          <w:rFonts w:ascii="Times New Roman" w:hAnsi="Times New Roman" w:cs="Times New Roman"/>
          <w:sz w:val="24"/>
          <w:szCs w:val="24"/>
        </w:rPr>
        <w:t>,</w:t>
      </w:r>
      <w:r w:rsidRPr="00B11CEA">
        <w:rPr>
          <w:rFonts w:ascii="Times New Roman" w:hAnsi="Times New Roman" w:cs="Times New Roman"/>
          <w:sz w:val="24"/>
          <w:szCs w:val="24"/>
        </w:rPr>
        <w:t xml:space="preserve"> where they are given recipes and shown how to prepare nutritious meals </w:t>
      </w:r>
      <w:proofErr w:type="gramStart"/>
      <w:r w:rsidRPr="00B11CEA">
        <w:rPr>
          <w:rFonts w:ascii="Times New Roman" w:hAnsi="Times New Roman" w:cs="Times New Roman"/>
          <w:sz w:val="24"/>
          <w:szCs w:val="24"/>
        </w:rPr>
        <w:t>to</w:t>
      </w:r>
      <w:proofErr w:type="gramEnd"/>
      <w:r w:rsidRPr="00B11CEA">
        <w:rPr>
          <w:rFonts w:ascii="Times New Roman" w:hAnsi="Times New Roman" w:cs="Times New Roman"/>
          <w:sz w:val="24"/>
          <w:szCs w:val="24"/>
        </w:rPr>
        <w:t xml:space="preserve"> the family.  </w:t>
      </w:r>
    </w:p>
    <w:p w14:paraId="6A1EEAE3" w14:textId="217702DA" w:rsidR="00B307CD" w:rsidRDefault="00B307CD" w:rsidP="00B307CD">
      <w:pPr>
        <w:rPr>
          <w:rFonts w:ascii="Times New Roman" w:hAnsi="Times New Roman" w:cs="Times New Roman"/>
          <w:sz w:val="24"/>
          <w:szCs w:val="24"/>
        </w:rPr>
      </w:pPr>
      <w:r w:rsidRPr="00834158">
        <w:rPr>
          <w:rFonts w:ascii="Times New Roman" w:hAnsi="Times New Roman" w:cs="Times New Roman"/>
          <w:sz w:val="24"/>
          <w:szCs w:val="24"/>
        </w:rPr>
        <w:t>Big Five continues to partner with local service organizations in our five-county service areas.  Those collaborations include DHS, Red Cross, Ministerial Alliance Groups, Oklahoma Housing, Head Starts,</w:t>
      </w:r>
      <w:r w:rsidR="00781CB8">
        <w:rPr>
          <w:rFonts w:ascii="Times New Roman" w:hAnsi="Times New Roman" w:cs="Times New Roman"/>
          <w:sz w:val="24"/>
          <w:szCs w:val="24"/>
        </w:rPr>
        <w:t xml:space="preserve"> County</w:t>
      </w:r>
      <w:r w:rsidRPr="00834158">
        <w:rPr>
          <w:rFonts w:ascii="Times New Roman" w:hAnsi="Times New Roman" w:cs="Times New Roman"/>
          <w:sz w:val="24"/>
          <w:szCs w:val="24"/>
        </w:rPr>
        <w:t xml:space="preserve"> </w:t>
      </w:r>
      <w:r w:rsidR="00781CB8">
        <w:rPr>
          <w:rFonts w:ascii="Times New Roman" w:hAnsi="Times New Roman" w:cs="Times New Roman"/>
          <w:sz w:val="24"/>
          <w:szCs w:val="24"/>
        </w:rPr>
        <w:t xml:space="preserve">Health Departments, </w:t>
      </w:r>
      <w:r w:rsidRPr="00834158">
        <w:rPr>
          <w:rFonts w:ascii="Times New Roman" w:hAnsi="Times New Roman" w:cs="Times New Roman"/>
          <w:sz w:val="24"/>
          <w:szCs w:val="24"/>
        </w:rPr>
        <w:t xml:space="preserve">local food banks and food pantries and local Chamber of Commerce offices.  We also work with the other service organizations to assist customers </w:t>
      </w:r>
      <w:proofErr w:type="gramStart"/>
      <w:r w:rsidRPr="00834158">
        <w:rPr>
          <w:rFonts w:ascii="Times New Roman" w:hAnsi="Times New Roman" w:cs="Times New Roman"/>
          <w:sz w:val="24"/>
          <w:szCs w:val="24"/>
        </w:rPr>
        <w:t>in an effort to</w:t>
      </w:r>
      <w:proofErr w:type="gramEnd"/>
      <w:r w:rsidRPr="00834158">
        <w:rPr>
          <w:rFonts w:ascii="Times New Roman" w:hAnsi="Times New Roman" w:cs="Times New Roman"/>
          <w:sz w:val="24"/>
          <w:szCs w:val="24"/>
        </w:rPr>
        <w:t xml:space="preserve"> combine the area resources available. </w:t>
      </w:r>
    </w:p>
    <w:p w14:paraId="42DB8B94" w14:textId="3226CBB7" w:rsidR="00B307CD" w:rsidRDefault="00B307CD" w:rsidP="00B307CD">
      <w:pPr>
        <w:rPr>
          <w:rFonts w:ascii="Times New Roman" w:hAnsi="Times New Roman" w:cs="Times New Roman"/>
          <w:sz w:val="24"/>
          <w:szCs w:val="24"/>
        </w:rPr>
      </w:pPr>
      <w:r w:rsidRPr="00B11CEA">
        <w:rPr>
          <w:rFonts w:ascii="Times New Roman" w:hAnsi="Times New Roman" w:cs="Times New Roman"/>
          <w:sz w:val="24"/>
          <w:szCs w:val="24"/>
        </w:rPr>
        <w:t>Big Five also develops and maintains a yearly resource manual</w:t>
      </w:r>
      <w:r>
        <w:rPr>
          <w:rFonts w:ascii="Times New Roman" w:hAnsi="Times New Roman" w:cs="Times New Roman"/>
          <w:sz w:val="24"/>
          <w:szCs w:val="24"/>
        </w:rPr>
        <w:t>, which includes</w:t>
      </w:r>
      <w:r w:rsidRPr="00B11CEA">
        <w:rPr>
          <w:rFonts w:ascii="Times New Roman" w:hAnsi="Times New Roman" w:cs="Times New Roman"/>
          <w:sz w:val="24"/>
          <w:szCs w:val="24"/>
        </w:rPr>
        <w:t xml:space="preserve"> all the local service organizations listed for referrals. All programs offered by Big Five are included in the area 211 referral system.  Big Five intake workers use the internet, 211, and other service providers to ensure that they are aware of all local activities and those other service organizations are</w:t>
      </w:r>
      <w:r>
        <w:rPr>
          <w:rFonts w:ascii="Times New Roman" w:hAnsi="Times New Roman" w:cs="Times New Roman"/>
          <w:sz w:val="24"/>
          <w:szCs w:val="24"/>
        </w:rPr>
        <w:t xml:space="preserve"> aware of Big Five’s programs. </w:t>
      </w:r>
    </w:p>
    <w:p w14:paraId="0B098BDE" w14:textId="7E4BA1BC" w:rsidR="00ED2AAE" w:rsidRPr="00F766DB" w:rsidRDefault="00B307CD" w:rsidP="000C081B">
      <w:pPr>
        <w:rPr>
          <w:rFonts w:ascii="Times New Roman" w:hAnsi="Times New Roman" w:cs="Times New Roman"/>
          <w:sz w:val="24"/>
          <w:szCs w:val="24"/>
        </w:rPr>
      </w:pPr>
      <w:r w:rsidRPr="004C7EB2">
        <w:rPr>
          <w:rFonts w:ascii="Times New Roman" w:hAnsi="Times New Roman" w:cs="Times New Roman"/>
          <w:sz w:val="24"/>
          <w:szCs w:val="24"/>
        </w:rPr>
        <w:t>Big Five maintains county offices in each of the five core counties served to enable the coordination of federal, state, and all social service agencies to address the needs of low-income citizens and the community needs. Big Five’s housing initiatives provide close coordination with Oklahoma Housing Finance Agency (OHFA) to fill the service gaps in housing</w:t>
      </w:r>
      <w:r w:rsidR="0005786B">
        <w:rPr>
          <w:rFonts w:ascii="Times New Roman" w:hAnsi="Times New Roman" w:cs="Times New Roman"/>
          <w:sz w:val="24"/>
          <w:szCs w:val="24"/>
        </w:rPr>
        <w:t xml:space="preserve"> through partnerships with OHFA funded apartment complexes</w:t>
      </w:r>
      <w:r w:rsidRPr="004C7EB2">
        <w:rPr>
          <w:rFonts w:ascii="Times New Roman" w:hAnsi="Times New Roman" w:cs="Times New Roman"/>
          <w:sz w:val="24"/>
          <w:szCs w:val="24"/>
        </w:rPr>
        <w:t>. Big Five continues to partner and participate with the State Health Departments</w:t>
      </w:r>
      <w:r w:rsidR="00781CB8">
        <w:rPr>
          <w:rFonts w:ascii="Times New Roman" w:hAnsi="Times New Roman" w:cs="Times New Roman"/>
          <w:sz w:val="24"/>
          <w:szCs w:val="24"/>
        </w:rPr>
        <w:t>, County</w:t>
      </w:r>
      <w:r w:rsidRPr="004C7EB2">
        <w:rPr>
          <w:rFonts w:ascii="Times New Roman" w:hAnsi="Times New Roman" w:cs="Times New Roman"/>
          <w:sz w:val="24"/>
          <w:szCs w:val="24"/>
        </w:rPr>
        <w:t xml:space="preserve"> coalitions in Bryan, </w:t>
      </w:r>
      <w:r w:rsidR="00372636">
        <w:rPr>
          <w:rFonts w:ascii="Times New Roman" w:hAnsi="Times New Roman" w:cs="Times New Roman"/>
          <w:sz w:val="24"/>
          <w:szCs w:val="24"/>
        </w:rPr>
        <w:t xml:space="preserve">Carter, </w:t>
      </w:r>
      <w:r w:rsidRPr="004C7EB2">
        <w:rPr>
          <w:rFonts w:ascii="Times New Roman" w:hAnsi="Times New Roman" w:cs="Times New Roman"/>
          <w:sz w:val="24"/>
          <w:szCs w:val="24"/>
        </w:rPr>
        <w:t xml:space="preserve">Coal, Garvin, Love, Pontotoc and Atoka Counties and the Ardmore Homeless Coalition.  The coalitions incorporate community leaders, along with public and private members.  The goal of the coalitions is to identify the needs of the community and pursue efforts to meet those needs using available resources.  </w:t>
      </w:r>
      <w:proofErr w:type="gramStart"/>
      <w:r w:rsidRPr="004C7EB2">
        <w:rPr>
          <w:rFonts w:ascii="Times New Roman" w:hAnsi="Times New Roman" w:cs="Times New Roman"/>
          <w:sz w:val="24"/>
          <w:szCs w:val="24"/>
        </w:rPr>
        <w:t>In an effort to</w:t>
      </w:r>
      <w:proofErr w:type="gramEnd"/>
      <w:r w:rsidRPr="004C7EB2">
        <w:rPr>
          <w:rFonts w:ascii="Times New Roman" w:hAnsi="Times New Roman" w:cs="Times New Roman"/>
          <w:sz w:val="24"/>
          <w:szCs w:val="24"/>
        </w:rPr>
        <w:t xml:space="preserve"> avoid duplication of services, only one service organization will provide the assistance in most counties. </w:t>
      </w:r>
      <w:proofErr w:type="gramStart"/>
      <w:r w:rsidRPr="004C7EB2">
        <w:rPr>
          <w:rFonts w:ascii="Times New Roman" w:hAnsi="Times New Roman" w:cs="Times New Roman"/>
          <w:sz w:val="24"/>
          <w:szCs w:val="24"/>
        </w:rPr>
        <w:t>Big Five</w:t>
      </w:r>
      <w:proofErr w:type="gramEnd"/>
      <w:r w:rsidRPr="004C7EB2">
        <w:rPr>
          <w:rFonts w:ascii="Times New Roman" w:hAnsi="Times New Roman" w:cs="Times New Roman"/>
          <w:sz w:val="24"/>
          <w:szCs w:val="24"/>
        </w:rPr>
        <w:t xml:space="preserve"> staff are in constant communication with the service organizations to determine what services a client has received.</w:t>
      </w:r>
    </w:p>
    <w:p w14:paraId="4CDD76C7" w14:textId="396A47F5" w:rsidR="00F766DB" w:rsidRDefault="0097146F" w:rsidP="00FC3F47">
      <w:pPr>
        <w:rPr>
          <w:rFonts w:ascii="Times New Roman" w:hAnsi="Times New Roman" w:cs="Times New Roman"/>
          <w:sz w:val="24"/>
          <w:szCs w:val="24"/>
        </w:rPr>
      </w:pPr>
      <w:r w:rsidRPr="00ED2AAE">
        <w:rPr>
          <w:rFonts w:ascii="Times New Roman" w:hAnsi="Times New Roman" w:cs="Times New Roman"/>
          <w:sz w:val="24"/>
          <w:szCs w:val="24"/>
        </w:rPr>
        <w:t xml:space="preserve">Success will be determined by meeting the expected outcomes </w:t>
      </w:r>
      <w:r w:rsidR="0069765B" w:rsidRPr="00ED2AAE">
        <w:rPr>
          <w:rFonts w:ascii="Times New Roman" w:hAnsi="Times New Roman" w:cs="Times New Roman"/>
          <w:sz w:val="24"/>
          <w:szCs w:val="24"/>
        </w:rPr>
        <w:t>identified and prioritized as</w:t>
      </w:r>
      <w:r w:rsidR="00FC3F47" w:rsidRPr="00ED2AAE">
        <w:rPr>
          <w:rFonts w:ascii="Times New Roman" w:hAnsi="Times New Roman" w:cs="Times New Roman"/>
          <w:sz w:val="24"/>
          <w:szCs w:val="24"/>
        </w:rPr>
        <w:t xml:space="preserve"> </w:t>
      </w:r>
      <w:r w:rsidR="0069765B" w:rsidRPr="00ED2AAE">
        <w:rPr>
          <w:rFonts w:ascii="Times New Roman" w:hAnsi="Times New Roman" w:cs="Times New Roman"/>
          <w:sz w:val="24"/>
          <w:szCs w:val="24"/>
        </w:rPr>
        <w:t xml:space="preserve">needs </w:t>
      </w:r>
      <w:r w:rsidRPr="00ED2AAE">
        <w:rPr>
          <w:rFonts w:ascii="Times New Roman" w:hAnsi="Times New Roman" w:cs="Times New Roman"/>
          <w:sz w:val="24"/>
          <w:szCs w:val="24"/>
        </w:rPr>
        <w:t>within</w:t>
      </w:r>
      <w:r w:rsidR="00ED2AAE" w:rsidRPr="00ED2AAE">
        <w:rPr>
          <w:rFonts w:ascii="Times New Roman" w:hAnsi="Times New Roman" w:cs="Times New Roman"/>
          <w:sz w:val="24"/>
          <w:szCs w:val="24"/>
        </w:rPr>
        <w:t xml:space="preserve"> the community, based on available resources of the Agency. </w:t>
      </w:r>
      <w:r w:rsidR="0069765B" w:rsidRPr="00ED2AAE">
        <w:rPr>
          <w:rFonts w:ascii="Times New Roman" w:hAnsi="Times New Roman" w:cs="Times New Roman"/>
          <w:sz w:val="24"/>
          <w:szCs w:val="24"/>
        </w:rPr>
        <w:t xml:space="preserve"> </w:t>
      </w:r>
      <w:r w:rsidR="00ED2AAE" w:rsidRPr="00ED2AAE">
        <w:rPr>
          <w:rFonts w:ascii="Times New Roman" w:hAnsi="Times New Roman" w:cs="Times New Roman"/>
          <w:sz w:val="24"/>
          <w:szCs w:val="24"/>
        </w:rPr>
        <w:t>The A</w:t>
      </w:r>
      <w:r w:rsidRPr="00ED2AAE">
        <w:rPr>
          <w:rFonts w:ascii="Times New Roman" w:hAnsi="Times New Roman" w:cs="Times New Roman"/>
          <w:sz w:val="24"/>
          <w:szCs w:val="24"/>
        </w:rPr>
        <w:t xml:space="preserve">gency will also measure success by </w:t>
      </w:r>
      <w:r w:rsidR="00EA43D3" w:rsidRPr="00ED2AAE">
        <w:rPr>
          <w:rFonts w:ascii="Times New Roman" w:hAnsi="Times New Roman" w:cs="Times New Roman"/>
          <w:sz w:val="24"/>
          <w:szCs w:val="24"/>
        </w:rPr>
        <w:t>developing</w:t>
      </w:r>
      <w:r w:rsidRPr="00ED2AAE">
        <w:rPr>
          <w:rFonts w:ascii="Times New Roman" w:hAnsi="Times New Roman" w:cs="Times New Roman"/>
          <w:sz w:val="24"/>
          <w:szCs w:val="24"/>
        </w:rPr>
        <w:t xml:space="preserve"> partnerships that assist with resources</w:t>
      </w:r>
      <w:r w:rsidR="0069765B" w:rsidRPr="00ED2AAE">
        <w:rPr>
          <w:rFonts w:ascii="Times New Roman" w:hAnsi="Times New Roman" w:cs="Times New Roman"/>
          <w:sz w:val="24"/>
          <w:szCs w:val="24"/>
        </w:rPr>
        <w:t xml:space="preserve"> </w:t>
      </w:r>
      <w:r w:rsidRPr="00ED2AAE">
        <w:rPr>
          <w:rFonts w:ascii="Times New Roman" w:hAnsi="Times New Roman" w:cs="Times New Roman"/>
          <w:sz w:val="24"/>
          <w:szCs w:val="24"/>
        </w:rPr>
        <w:t>to meet the top three identified needs.</w:t>
      </w:r>
      <w:r>
        <w:rPr>
          <w:rFonts w:ascii="Times New Roman" w:hAnsi="Times New Roman" w:cs="Times New Roman"/>
          <w:sz w:val="24"/>
          <w:szCs w:val="24"/>
        </w:rPr>
        <w:t xml:space="preserve"> </w:t>
      </w:r>
    </w:p>
    <w:p w14:paraId="360ECBE6" w14:textId="77777777" w:rsidR="0005786B" w:rsidRPr="00F766DB" w:rsidRDefault="0005786B" w:rsidP="00FC3F47">
      <w:pPr>
        <w:rPr>
          <w:rFonts w:ascii="Times New Roman" w:hAnsi="Times New Roman" w:cs="Times New Roman"/>
          <w:sz w:val="24"/>
          <w:szCs w:val="24"/>
        </w:rPr>
      </w:pPr>
    </w:p>
    <w:p w14:paraId="39C2EC03" w14:textId="613F1745" w:rsidR="00FC3F47" w:rsidRDefault="00464137" w:rsidP="00FC3F47">
      <w:pPr>
        <w:rPr>
          <w:rFonts w:ascii="Times New Roman" w:hAnsi="Times New Roman" w:cs="Times New Roman"/>
          <w:b/>
          <w:sz w:val="28"/>
          <w:szCs w:val="28"/>
        </w:rPr>
      </w:pPr>
      <w:r w:rsidRPr="00FC3F47">
        <w:rPr>
          <w:rFonts w:ascii="Times New Roman" w:hAnsi="Times New Roman" w:cs="Times New Roman"/>
          <w:b/>
          <w:sz w:val="28"/>
          <w:szCs w:val="28"/>
        </w:rPr>
        <w:lastRenderedPageBreak/>
        <w:t>Implementation</w:t>
      </w:r>
      <w:r w:rsidR="00AA75CC" w:rsidRPr="00FC3F47">
        <w:rPr>
          <w:rFonts w:ascii="Times New Roman" w:hAnsi="Times New Roman" w:cs="Times New Roman"/>
          <w:b/>
          <w:sz w:val="28"/>
          <w:szCs w:val="28"/>
        </w:rPr>
        <w:t xml:space="preserve"> of Services and Strategies</w:t>
      </w:r>
    </w:p>
    <w:p w14:paraId="5FC3FE31" w14:textId="77777777" w:rsidR="00B307CD" w:rsidRDefault="00B307CD" w:rsidP="00B307CD">
      <w:pPr>
        <w:rPr>
          <w:rFonts w:ascii="Times New Roman" w:hAnsi="Times New Roman" w:cs="Times New Roman"/>
          <w:sz w:val="24"/>
          <w:szCs w:val="24"/>
        </w:rPr>
      </w:pPr>
      <w:r w:rsidRPr="00B11CEA">
        <w:rPr>
          <w:rFonts w:ascii="Times New Roman" w:hAnsi="Times New Roman" w:cs="Times New Roman"/>
          <w:sz w:val="24"/>
          <w:szCs w:val="24"/>
        </w:rPr>
        <w:t>The CAP w</w:t>
      </w:r>
      <w:r>
        <w:rPr>
          <w:rFonts w:ascii="Times New Roman" w:hAnsi="Times New Roman" w:cs="Times New Roman"/>
          <w:sz w:val="24"/>
          <w:szCs w:val="24"/>
        </w:rPr>
        <w:t>ill be implemented on an annual basis that includes</w:t>
      </w:r>
      <w:r w:rsidRPr="00B11CEA">
        <w:rPr>
          <w:rFonts w:ascii="Times New Roman" w:hAnsi="Times New Roman" w:cs="Times New Roman"/>
          <w:sz w:val="24"/>
          <w:szCs w:val="24"/>
        </w:rPr>
        <w:t xml:space="preserve"> upper management, </w:t>
      </w:r>
      <w:r>
        <w:rPr>
          <w:rFonts w:ascii="Times New Roman" w:hAnsi="Times New Roman" w:cs="Times New Roman"/>
          <w:sz w:val="24"/>
          <w:szCs w:val="24"/>
        </w:rPr>
        <w:t xml:space="preserve">Agency </w:t>
      </w:r>
      <w:r w:rsidRPr="00B11CEA">
        <w:rPr>
          <w:rFonts w:ascii="Times New Roman" w:hAnsi="Times New Roman" w:cs="Times New Roman"/>
          <w:sz w:val="24"/>
          <w:szCs w:val="24"/>
        </w:rPr>
        <w:t>staff</w:t>
      </w:r>
      <w:r>
        <w:rPr>
          <w:rFonts w:ascii="Times New Roman" w:hAnsi="Times New Roman" w:cs="Times New Roman"/>
          <w:sz w:val="24"/>
          <w:szCs w:val="24"/>
        </w:rPr>
        <w:t>, Executive Director,</w:t>
      </w:r>
      <w:r w:rsidRPr="00B11CEA">
        <w:rPr>
          <w:rFonts w:ascii="Times New Roman" w:hAnsi="Times New Roman" w:cs="Times New Roman"/>
          <w:sz w:val="24"/>
          <w:szCs w:val="24"/>
        </w:rPr>
        <w:t xml:space="preserve"> and Board of Directors</w:t>
      </w:r>
      <w:r>
        <w:rPr>
          <w:rFonts w:ascii="Times New Roman" w:hAnsi="Times New Roman" w:cs="Times New Roman"/>
          <w:sz w:val="24"/>
          <w:szCs w:val="24"/>
        </w:rPr>
        <w:t>, who are informed about the CAP. There is also</w:t>
      </w:r>
      <w:r w:rsidRPr="00B11CEA">
        <w:rPr>
          <w:rFonts w:ascii="Times New Roman" w:hAnsi="Times New Roman" w:cs="Times New Roman"/>
          <w:sz w:val="24"/>
          <w:szCs w:val="24"/>
        </w:rPr>
        <w:t xml:space="preserve"> program</w:t>
      </w:r>
      <w:r>
        <w:rPr>
          <w:rFonts w:ascii="Times New Roman" w:hAnsi="Times New Roman" w:cs="Times New Roman"/>
          <w:sz w:val="24"/>
          <w:szCs w:val="24"/>
        </w:rPr>
        <w:t>-</w:t>
      </w:r>
      <w:r w:rsidRPr="00B11CEA">
        <w:rPr>
          <w:rFonts w:ascii="Times New Roman" w:hAnsi="Times New Roman" w:cs="Times New Roman"/>
          <w:sz w:val="24"/>
          <w:szCs w:val="24"/>
        </w:rPr>
        <w:t>specific training that is implemented by the supervisors</w:t>
      </w:r>
      <w:r>
        <w:rPr>
          <w:rFonts w:ascii="Times New Roman" w:hAnsi="Times New Roman" w:cs="Times New Roman"/>
          <w:sz w:val="24"/>
          <w:szCs w:val="24"/>
        </w:rPr>
        <w:t>,</w:t>
      </w:r>
      <w:r w:rsidRPr="00B11CEA">
        <w:rPr>
          <w:rFonts w:ascii="Times New Roman" w:hAnsi="Times New Roman" w:cs="Times New Roman"/>
          <w:sz w:val="24"/>
          <w:szCs w:val="24"/>
        </w:rPr>
        <w:t xml:space="preserve"> under the direction of the Program Directors</w:t>
      </w:r>
      <w:r>
        <w:rPr>
          <w:rFonts w:ascii="Times New Roman" w:hAnsi="Times New Roman" w:cs="Times New Roman"/>
          <w:sz w:val="24"/>
          <w:szCs w:val="24"/>
        </w:rPr>
        <w:t>,</w:t>
      </w:r>
      <w:r w:rsidRPr="00B11CEA">
        <w:rPr>
          <w:rFonts w:ascii="Times New Roman" w:hAnsi="Times New Roman" w:cs="Times New Roman"/>
          <w:sz w:val="24"/>
          <w:szCs w:val="24"/>
        </w:rPr>
        <w:t xml:space="preserve"> for the oversight of the plan and implementation.  </w:t>
      </w:r>
    </w:p>
    <w:p w14:paraId="7CFB9289" w14:textId="77777777" w:rsidR="00B307CD" w:rsidRDefault="00B307CD" w:rsidP="00B307CD">
      <w:pPr>
        <w:rPr>
          <w:rFonts w:ascii="Times New Roman" w:hAnsi="Times New Roman" w:cs="Times New Roman"/>
          <w:sz w:val="24"/>
          <w:szCs w:val="24"/>
        </w:rPr>
      </w:pPr>
      <w:r w:rsidRPr="00B11CEA">
        <w:rPr>
          <w:rFonts w:ascii="Times New Roman" w:hAnsi="Times New Roman" w:cs="Times New Roman"/>
          <w:sz w:val="24"/>
          <w:szCs w:val="24"/>
        </w:rPr>
        <w:t>Big Five’s</w:t>
      </w:r>
      <w:r>
        <w:rPr>
          <w:rFonts w:ascii="Times New Roman" w:hAnsi="Times New Roman" w:cs="Times New Roman"/>
          <w:sz w:val="24"/>
          <w:szCs w:val="24"/>
        </w:rPr>
        <w:t xml:space="preserve"> programs, with case management for the customers we serve, include</w:t>
      </w:r>
      <w:r w:rsidRPr="00B11CEA">
        <w:rPr>
          <w:rFonts w:ascii="Times New Roman" w:hAnsi="Times New Roman" w:cs="Times New Roman"/>
          <w:sz w:val="24"/>
          <w:szCs w:val="24"/>
        </w:rPr>
        <w:t xml:space="preserve"> RX for Oklahoma, Family Caregiver Support Program, and</w:t>
      </w:r>
      <w:r>
        <w:rPr>
          <w:rFonts w:ascii="Times New Roman" w:hAnsi="Times New Roman" w:cs="Times New Roman"/>
          <w:sz w:val="24"/>
          <w:szCs w:val="24"/>
        </w:rPr>
        <w:t xml:space="preserve"> our Outreach Program. </w:t>
      </w:r>
      <w:r w:rsidRPr="00B11CEA">
        <w:rPr>
          <w:rFonts w:ascii="Times New Roman" w:hAnsi="Times New Roman" w:cs="Times New Roman"/>
          <w:sz w:val="24"/>
          <w:szCs w:val="24"/>
        </w:rPr>
        <w:t>Big Five’s Head Start program also provides ongoing case management to families in need through their family advocate staff.  Big Five utilizes CAPTAIN to</w:t>
      </w:r>
      <w:r>
        <w:rPr>
          <w:rFonts w:ascii="Times New Roman" w:hAnsi="Times New Roman" w:cs="Times New Roman"/>
          <w:sz w:val="24"/>
          <w:szCs w:val="24"/>
        </w:rPr>
        <w:t xml:space="preserve"> help</w:t>
      </w:r>
      <w:r w:rsidRPr="00B11CEA">
        <w:rPr>
          <w:rFonts w:ascii="Times New Roman" w:hAnsi="Times New Roman" w:cs="Times New Roman"/>
          <w:sz w:val="24"/>
          <w:szCs w:val="24"/>
        </w:rPr>
        <w:t xml:space="preserve"> track case demographics and services of customers served throughout our</w:t>
      </w:r>
      <w:r>
        <w:rPr>
          <w:rFonts w:ascii="Times New Roman" w:hAnsi="Times New Roman" w:cs="Times New Roman"/>
          <w:sz w:val="24"/>
          <w:szCs w:val="24"/>
        </w:rPr>
        <w:t xml:space="preserve"> various programs. T</w:t>
      </w:r>
      <w:r w:rsidRPr="00B11CEA">
        <w:rPr>
          <w:rFonts w:ascii="Times New Roman" w:hAnsi="Times New Roman" w:cs="Times New Roman"/>
          <w:sz w:val="24"/>
          <w:szCs w:val="24"/>
        </w:rPr>
        <w:t>he data and information</w:t>
      </w:r>
      <w:r>
        <w:rPr>
          <w:rFonts w:ascii="Times New Roman" w:hAnsi="Times New Roman" w:cs="Times New Roman"/>
          <w:sz w:val="24"/>
          <w:szCs w:val="24"/>
        </w:rPr>
        <w:t xml:space="preserve"> are</w:t>
      </w:r>
      <w:r w:rsidRPr="00B11CEA">
        <w:rPr>
          <w:rFonts w:ascii="Times New Roman" w:hAnsi="Times New Roman" w:cs="Times New Roman"/>
          <w:sz w:val="24"/>
          <w:szCs w:val="24"/>
        </w:rPr>
        <w:t xml:space="preserve"> collected to assess areas of improvement and to make determinations to provide services in areas that still need improvements.  The service integration matrix report will be used to notify customers of other areas of service for which they may be eligible.</w:t>
      </w:r>
    </w:p>
    <w:p w14:paraId="5A3191D2" w14:textId="77777777" w:rsidR="00B307CD" w:rsidRDefault="00B307CD" w:rsidP="00B307CD">
      <w:pPr>
        <w:rPr>
          <w:rFonts w:ascii="Times New Roman" w:hAnsi="Times New Roman" w:cs="Times New Roman"/>
          <w:sz w:val="24"/>
          <w:szCs w:val="24"/>
        </w:rPr>
      </w:pPr>
      <w:r w:rsidRPr="00B11CEA">
        <w:rPr>
          <w:rFonts w:ascii="Times New Roman" w:hAnsi="Times New Roman" w:cs="Times New Roman"/>
          <w:sz w:val="24"/>
          <w:szCs w:val="24"/>
        </w:rPr>
        <w:t xml:space="preserve">Program outcomes are tracked in various program databases and then that information </w:t>
      </w:r>
      <w:r>
        <w:rPr>
          <w:rFonts w:ascii="Times New Roman" w:hAnsi="Times New Roman" w:cs="Times New Roman"/>
          <w:sz w:val="24"/>
          <w:szCs w:val="24"/>
        </w:rPr>
        <w:t xml:space="preserve">is put in Captain.  Tanya Gleghorn </w:t>
      </w:r>
      <w:r w:rsidRPr="00B11CEA">
        <w:rPr>
          <w:rFonts w:ascii="Times New Roman" w:hAnsi="Times New Roman" w:cs="Times New Roman"/>
          <w:sz w:val="24"/>
          <w:szCs w:val="24"/>
        </w:rPr>
        <w:t>meets with each Program Director annually to ensure we are gathering all data needed to track our services and outcomes.  This is always a work in progress</w:t>
      </w:r>
      <w:r>
        <w:rPr>
          <w:rFonts w:ascii="Times New Roman" w:hAnsi="Times New Roman" w:cs="Times New Roman"/>
          <w:sz w:val="24"/>
          <w:szCs w:val="24"/>
        </w:rPr>
        <w:t xml:space="preserve"> in the </w:t>
      </w:r>
      <w:r w:rsidRPr="00B11CEA">
        <w:rPr>
          <w:rFonts w:ascii="Times New Roman" w:hAnsi="Times New Roman" w:cs="Times New Roman"/>
          <w:sz w:val="24"/>
          <w:szCs w:val="24"/>
        </w:rPr>
        <w:t>understanding</w:t>
      </w:r>
      <w:r>
        <w:rPr>
          <w:rFonts w:ascii="Times New Roman" w:hAnsi="Times New Roman" w:cs="Times New Roman"/>
          <w:sz w:val="24"/>
          <w:szCs w:val="24"/>
        </w:rPr>
        <w:t xml:space="preserve"> of</w:t>
      </w:r>
      <w:r w:rsidRPr="00B11CEA">
        <w:rPr>
          <w:rFonts w:ascii="Times New Roman" w:hAnsi="Times New Roman" w:cs="Times New Roman"/>
          <w:sz w:val="24"/>
          <w:szCs w:val="24"/>
        </w:rPr>
        <w:t xml:space="preserve"> ROMA Next Generation and the new CSBG Annual Report.</w:t>
      </w:r>
    </w:p>
    <w:p w14:paraId="3AB40F77" w14:textId="77777777" w:rsidR="00B307CD" w:rsidRDefault="00B307CD" w:rsidP="00B307CD">
      <w:pPr>
        <w:rPr>
          <w:rFonts w:ascii="Times New Roman" w:hAnsi="Times New Roman" w:cs="Times New Roman"/>
          <w:sz w:val="24"/>
          <w:szCs w:val="24"/>
        </w:rPr>
      </w:pPr>
      <w:r w:rsidRPr="00240B58">
        <w:rPr>
          <w:rFonts w:ascii="Times New Roman" w:hAnsi="Times New Roman" w:cs="Times New Roman"/>
          <w:sz w:val="24"/>
          <w:szCs w:val="24"/>
        </w:rPr>
        <w:t>CSBG funds are coordinated with public/private resources, such as coordinating with public government (cities, counties) entities for matching transportation funds, as well as coordinating with private (United Way agencies) entities with our public transportation program</w:t>
      </w:r>
      <w:r>
        <w:rPr>
          <w:rFonts w:ascii="Times New Roman" w:hAnsi="Times New Roman" w:cs="Times New Roman"/>
          <w:sz w:val="24"/>
          <w:szCs w:val="24"/>
        </w:rPr>
        <w:t xml:space="preserve">, </w:t>
      </w:r>
      <w:r w:rsidRPr="00240B58">
        <w:rPr>
          <w:rFonts w:ascii="Times New Roman" w:hAnsi="Times New Roman" w:cs="Times New Roman"/>
          <w:sz w:val="24"/>
          <w:szCs w:val="24"/>
        </w:rPr>
        <w:t>that utilizes CSBG funding</w:t>
      </w:r>
      <w:r>
        <w:rPr>
          <w:rFonts w:ascii="Times New Roman" w:hAnsi="Times New Roman" w:cs="Times New Roman"/>
          <w:sz w:val="24"/>
          <w:szCs w:val="24"/>
        </w:rPr>
        <w:t>, in coordination with</w:t>
      </w:r>
      <w:r w:rsidRPr="00240B58">
        <w:rPr>
          <w:rFonts w:ascii="Times New Roman" w:hAnsi="Times New Roman" w:cs="Times New Roman"/>
          <w:sz w:val="24"/>
          <w:szCs w:val="24"/>
        </w:rPr>
        <w:t xml:space="preserve"> other monies.</w:t>
      </w:r>
      <w:r w:rsidRPr="00B11CEA">
        <w:rPr>
          <w:rFonts w:ascii="Times New Roman" w:hAnsi="Times New Roman" w:cs="Times New Roman"/>
          <w:sz w:val="24"/>
          <w:szCs w:val="24"/>
        </w:rPr>
        <w:t xml:space="preserve">  </w:t>
      </w:r>
    </w:p>
    <w:p w14:paraId="3D79A711" w14:textId="02D64D44" w:rsidR="00FB42D1" w:rsidRPr="00372636" w:rsidRDefault="00B307CD" w:rsidP="007E3385">
      <w:pPr>
        <w:rPr>
          <w:rFonts w:ascii="Times New Roman" w:hAnsi="Times New Roman" w:cs="Times New Roman"/>
          <w:bCs/>
          <w:sz w:val="24"/>
          <w:szCs w:val="24"/>
        </w:rPr>
      </w:pPr>
      <w:r w:rsidRPr="00B11CEA">
        <w:rPr>
          <w:rFonts w:ascii="Times New Roman" w:hAnsi="Times New Roman" w:cs="Times New Roman"/>
          <w:bCs/>
          <w:sz w:val="24"/>
          <w:szCs w:val="24"/>
        </w:rPr>
        <w:t>Custom</w:t>
      </w:r>
      <w:r>
        <w:rPr>
          <w:rFonts w:ascii="Times New Roman" w:hAnsi="Times New Roman" w:cs="Times New Roman"/>
          <w:bCs/>
          <w:sz w:val="24"/>
          <w:szCs w:val="24"/>
        </w:rPr>
        <w:t xml:space="preserve">er satisfaction surveys are </w:t>
      </w:r>
      <w:r w:rsidRPr="00B11CEA">
        <w:rPr>
          <w:rFonts w:ascii="Times New Roman" w:hAnsi="Times New Roman" w:cs="Times New Roman"/>
          <w:bCs/>
          <w:sz w:val="24"/>
          <w:szCs w:val="24"/>
        </w:rPr>
        <w:t>collected from each program</w:t>
      </w:r>
      <w:r>
        <w:rPr>
          <w:rFonts w:ascii="Times New Roman" w:hAnsi="Times New Roman" w:cs="Times New Roman"/>
          <w:bCs/>
          <w:sz w:val="24"/>
          <w:szCs w:val="24"/>
        </w:rPr>
        <w:t>,</w:t>
      </w:r>
      <w:r w:rsidRPr="00B11CEA">
        <w:rPr>
          <w:rFonts w:ascii="Times New Roman" w:hAnsi="Times New Roman" w:cs="Times New Roman"/>
          <w:bCs/>
          <w:sz w:val="24"/>
          <w:szCs w:val="24"/>
        </w:rPr>
        <w:t xml:space="preserve"> to determine if the services</w:t>
      </w:r>
      <w:r>
        <w:rPr>
          <w:rFonts w:ascii="Times New Roman" w:hAnsi="Times New Roman" w:cs="Times New Roman"/>
          <w:bCs/>
          <w:sz w:val="24"/>
          <w:szCs w:val="24"/>
        </w:rPr>
        <w:t xml:space="preserve"> that our</w:t>
      </w:r>
      <w:r w:rsidRPr="00B11CEA">
        <w:rPr>
          <w:rFonts w:ascii="Times New Roman" w:hAnsi="Times New Roman" w:cs="Times New Roman"/>
          <w:bCs/>
          <w:sz w:val="24"/>
          <w:szCs w:val="24"/>
        </w:rPr>
        <w:t xml:space="preserve"> </w:t>
      </w:r>
      <w:r>
        <w:rPr>
          <w:rFonts w:ascii="Times New Roman" w:hAnsi="Times New Roman" w:cs="Times New Roman"/>
          <w:bCs/>
          <w:sz w:val="24"/>
          <w:szCs w:val="24"/>
        </w:rPr>
        <w:t>customers</w:t>
      </w:r>
      <w:r w:rsidRPr="00B11CEA">
        <w:rPr>
          <w:rFonts w:ascii="Times New Roman" w:hAnsi="Times New Roman" w:cs="Times New Roman"/>
          <w:bCs/>
          <w:sz w:val="24"/>
          <w:szCs w:val="24"/>
        </w:rPr>
        <w:t xml:space="preserve"> receive</w:t>
      </w:r>
      <w:r>
        <w:rPr>
          <w:rFonts w:ascii="Times New Roman" w:hAnsi="Times New Roman" w:cs="Times New Roman"/>
          <w:bCs/>
          <w:sz w:val="24"/>
          <w:szCs w:val="24"/>
        </w:rPr>
        <w:t>,</w:t>
      </w:r>
      <w:r w:rsidRPr="00B11CEA">
        <w:rPr>
          <w:rFonts w:ascii="Times New Roman" w:hAnsi="Times New Roman" w:cs="Times New Roman"/>
          <w:bCs/>
          <w:sz w:val="24"/>
          <w:szCs w:val="24"/>
        </w:rPr>
        <w:t xml:space="preserve"> are meeting their needs and if not, what they believe can be done to correct the issue.  </w:t>
      </w:r>
      <w:r w:rsidR="00372636">
        <w:rPr>
          <w:rFonts w:ascii="Times New Roman" w:hAnsi="Times New Roman" w:cs="Times New Roman"/>
          <w:bCs/>
          <w:sz w:val="24"/>
          <w:szCs w:val="24"/>
        </w:rPr>
        <w:t>Receptionists</w:t>
      </w:r>
      <w:r>
        <w:rPr>
          <w:rFonts w:ascii="Times New Roman" w:hAnsi="Times New Roman" w:cs="Times New Roman"/>
          <w:bCs/>
          <w:sz w:val="24"/>
          <w:szCs w:val="24"/>
        </w:rPr>
        <w:t xml:space="preserve"> enter the surveys in t</w:t>
      </w:r>
      <w:r w:rsidRPr="00B11CEA">
        <w:rPr>
          <w:rFonts w:ascii="Times New Roman" w:hAnsi="Times New Roman" w:cs="Times New Roman"/>
          <w:bCs/>
          <w:sz w:val="24"/>
          <w:szCs w:val="24"/>
        </w:rPr>
        <w:t>he survey tool in Captain</w:t>
      </w:r>
      <w:r>
        <w:rPr>
          <w:rFonts w:ascii="Times New Roman" w:hAnsi="Times New Roman" w:cs="Times New Roman"/>
          <w:bCs/>
          <w:sz w:val="24"/>
          <w:szCs w:val="24"/>
        </w:rPr>
        <w:t xml:space="preserve"> and reports are </w:t>
      </w:r>
      <w:proofErr w:type="gramStart"/>
      <w:r>
        <w:rPr>
          <w:rFonts w:ascii="Times New Roman" w:hAnsi="Times New Roman" w:cs="Times New Roman"/>
          <w:bCs/>
          <w:sz w:val="24"/>
          <w:szCs w:val="24"/>
        </w:rPr>
        <w:t>ran</w:t>
      </w:r>
      <w:proofErr w:type="gramEnd"/>
      <w:r>
        <w:rPr>
          <w:rFonts w:ascii="Times New Roman" w:hAnsi="Times New Roman" w:cs="Times New Roman"/>
          <w:bCs/>
          <w:sz w:val="24"/>
          <w:szCs w:val="24"/>
        </w:rPr>
        <w:t xml:space="preserve"> to </w:t>
      </w:r>
      <w:r w:rsidRPr="00B11CEA">
        <w:rPr>
          <w:rFonts w:ascii="Times New Roman" w:hAnsi="Times New Roman" w:cs="Times New Roman"/>
          <w:bCs/>
          <w:sz w:val="24"/>
          <w:szCs w:val="24"/>
        </w:rPr>
        <w:t xml:space="preserve">analyze the data from </w:t>
      </w:r>
      <w:r>
        <w:rPr>
          <w:rFonts w:ascii="Times New Roman" w:hAnsi="Times New Roman" w:cs="Times New Roman"/>
          <w:bCs/>
          <w:sz w:val="24"/>
          <w:szCs w:val="24"/>
        </w:rPr>
        <w:t>the</w:t>
      </w:r>
      <w:r w:rsidRPr="00B11CEA">
        <w:rPr>
          <w:rFonts w:ascii="Times New Roman" w:hAnsi="Times New Roman" w:cs="Times New Roman"/>
          <w:bCs/>
          <w:sz w:val="24"/>
          <w:szCs w:val="24"/>
        </w:rPr>
        <w:t xml:space="preserve"> surveys.</w:t>
      </w:r>
    </w:p>
    <w:p w14:paraId="2060FEBA" w14:textId="42E099D0" w:rsidR="007E3385" w:rsidRPr="005D4307" w:rsidRDefault="00032FAB" w:rsidP="007E3385">
      <w:pPr>
        <w:rPr>
          <w:rFonts w:ascii="Times New Roman" w:hAnsi="Times New Roman" w:cs="Times New Roman"/>
          <w:b/>
          <w:sz w:val="28"/>
          <w:szCs w:val="28"/>
        </w:rPr>
      </w:pPr>
      <w:r w:rsidRPr="005D4307">
        <w:rPr>
          <w:rFonts w:ascii="Times New Roman" w:hAnsi="Times New Roman" w:cs="Times New Roman"/>
          <w:b/>
          <w:sz w:val="28"/>
          <w:szCs w:val="28"/>
        </w:rPr>
        <w:t xml:space="preserve">Observations of Results and Reporting the </w:t>
      </w:r>
      <w:r w:rsidR="00464137" w:rsidRPr="005D4307">
        <w:rPr>
          <w:rFonts w:ascii="Times New Roman" w:hAnsi="Times New Roman" w:cs="Times New Roman"/>
          <w:b/>
          <w:sz w:val="28"/>
          <w:szCs w:val="28"/>
        </w:rPr>
        <w:t>Achievement of Results</w:t>
      </w:r>
    </w:p>
    <w:p w14:paraId="68D49F80" w14:textId="3AB568D6" w:rsidR="00B307CD" w:rsidRDefault="00372636" w:rsidP="00B307CD">
      <w:pPr>
        <w:rPr>
          <w:rFonts w:ascii="Times New Roman" w:hAnsi="Times New Roman" w:cs="Times New Roman"/>
          <w:sz w:val="24"/>
          <w:szCs w:val="24"/>
        </w:rPr>
      </w:pPr>
      <w:r>
        <w:rPr>
          <w:rFonts w:ascii="Times New Roman" w:hAnsi="Times New Roman" w:cs="Times New Roman"/>
          <w:sz w:val="24"/>
          <w:szCs w:val="24"/>
        </w:rPr>
        <w:t>Receptionists</w:t>
      </w:r>
      <w:r w:rsidR="00B307CD">
        <w:rPr>
          <w:rFonts w:ascii="Times New Roman" w:hAnsi="Times New Roman" w:cs="Times New Roman"/>
          <w:sz w:val="24"/>
          <w:szCs w:val="24"/>
        </w:rPr>
        <w:t xml:space="preserve"> collect </w:t>
      </w:r>
      <w:proofErr w:type="gramStart"/>
      <w:r w:rsidR="00B307CD">
        <w:rPr>
          <w:rFonts w:ascii="Times New Roman" w:hAnsi="Times New Roman" w:cs="Times New Roman"/>
          <w:sz w:val="24"/>
          <w:szCs w:val="24"/>
        </w:rPr>
        <w:t>data,</w:t>
      </w:r>
      <w:proofErr w:type="gramEnd"/>
      <w:r w:rsidR="00B307CD">
        <w:rPr>
          <w:rFonts w:ascii="Times New Roman" w:hAnsi="Times New Roman" w:cs="Times New Roman"/>
          <w:sz w:val="24"/>
          <w:szCs w:val="24"/>
        </w:rPr>
        <w:t xml:space="preserve"> using </w:t>
      </w:r>
      <w:r w:rsidR="00B307CD" w:rsidRPr="00B11CEA">
        <w:rPr>
          <w:rFonts w:ascii="Times New Roman" w:hAnsi="Times New Roman" w:cs="Times New Roman"/>
          <w:sz w:val="24"/>
          <w:szCs w:val="24"/>
        </w:rPr>
        <w:t xml:space="preserve">a family profile form </w:t>
      </w:r>
      <w:r w:rsidR="00B307CD">
        <w:rPr>
          <w:rFonts w:ascii="Times New Roman" w:hAnsi="Times New Roman" w:cs="Times New Roman"/>
          <w:sz w:val="24"/>
          <w:szCs w:val="24"/>
        </w:rPr>
        <w:t xml:space="preserve">completed by the client. The information from this form </w:t>
      </w:r>
      <w:r w:rsidR="00B307CD" w:rsidRPr="00B11CEA">
        <w:rPr>
          <w:rFonts w:ascii="Times New Roman" w:hAnsi="Times New Roman" w:cs="Times New Roman"/>
          <w:sz w:val="24"/>
          <w:szCs w:val="24"/>
        </w:rPr>
        <w:t xml:space="preserve">is entered into Captain on </w:t>
      </w:r>
      <w:r w:rsidR="00B307CD">
        <w:rPr>
          <w:rFonts w:ascii="Times New Roman" w:hAnsi="Times New Roman" w:cs="Times New Roman"/>
          <w:sz w:val="24"/>
          <w:szCs w:val="24"/>
        </w:rPr>
        <w:t xml:space="preserve">both </w:t>
      </w:r>
      <w:r w:rsidR="00B307CD" w:rsidRPr="00B11CEA">
        <w:rPr>
          <w:rFonts w:ascii="Times New Roman" w:hAnsi="Times New Roman" w:cs="Times New Roman"/>
          <w:sz w:val="24"/>
          <w:szCs w:val="24"/>
        </w:rPr>
        <w:t>a weekly and monthly basis</w:t>
      </w:r>
      <w:r w:rsidR="00B307CD">
        <w:rPr>
          <w:rFonts w:ascii="Times New Roman" w:hAnsi="Times New Roman" w:cs="Times New Roman"/>
          <w:sz w:val="24"/>
          <w:szCs w:val="24"/>
        </w:rPr>
        <w:t>,</w:t>
      </w:r>
      <w:r w:rsidR="00B307CD" w:rsidRPr="00B11CEA">
        <w:rPr>
          <w:rFonts w:ascii="Times New Roman" w:hAnsi="Times New Roman" w:cs="Times New Roman"/>
          <w:sz w:val="24"/>
          <w:szCs w:val="24"/>
        </w:rPr>
        <w:t xml:space="preserve"> to track </w:t>
      </w:r>
      <w:r w:rsidR="00B307CD">
        <w:rPr>
          <w:rFonts w:ascii="Times New Roman" w:hAnsi="Times New Roman" w:cs="Times New Roman"/>
          <w:sz w:val="24"/>
          <w:szCs w:val="24"/>
        </w:rPr>
        <w:t>client</w:t>
      </w:r>
      <w:r w:rsidR="00B307CD" w:rsidRPr="00B11CEA">
        <w:rPr>
          <w:rFonts w:ascii="Times New Roman" w:hAnsi="Times New Roman" w:cs="Times New Roman"/>
          <w:sz w:val="24"/>
          <w:szCs w:val="24"/>
        </w:rPr>
        <w:t xml:space="preserve"> services and outcomes. </w:t>
      </w:r>
      <w:r w:rsidR="00AC790A">
        <w:rPr>
          <w:rFonts w:ascii="Times New Roman" w:hAnsi="Times New Roman" w:cs="Times New Roman"/>
          <w:sz w:val="24"/>
          <w:szCs w:val="24"/>
        </w:rPr>
        <w:t xml:space="preserve">Big Five began utilizing the </w:t>
      </w:r>
      <w:proofErr w:type="spellStart"/>
      <w:r w:rsidR="00AC790A">
        <w:rPr>
          <w:rFonts w:ascii="Times New Roman" w:hAnsi="Times New Roman" w:cs="Times New Roman"/>
          <w:sz w:val="24"/>
          <w:szCs w:val="24"/>
        </w:rPr>
        <w:t>ChildPlus</w:t>
      </w:r>
      <w:proofErr w:type="spellEnd"/>
      <w:r w:rsidR="00AC790A">
        <w:rPr>
          <w:rFonts w:ascii="Times New Roman" w:hAnsi="Times New Roman" w:cs="Times New Roman"/>
          <w:sz w:val="24"/>
          <w:szCs w:val="24"/>
        </w:rPr>
        <w:t xml:space="preserve">/CAPTAIN merge option for data entry of Head Start children and families to streamline the data entry process. </w:t>
      </w:r>
    </w:p>
    <w:p w14:paraId="39C5BD00" w14:textId="77777777" w:rsidR="00372636" w:rsidRDefault="00B307CD" w:rsidP="00B307CD">
      <w:pPr>
        <w:rPr>
          <w:rFonts w:ascii="Times New Roman" w:hAnsi="Times New Roman" w:cs="Times New Roman"/>
          <w:sz w:val="24"/>
          <w:szCs w:val="24"/>
        </w:rPr>
      </w:pPr>
      <w:r>
        <w:rPr>
          <w:rFonts w:ascii="Times New Roman" w:hAnsi="Times New Roman" w:cs="Times New Roman"/>
          <w:sz w:val="24"/>
          <w:szCs w:val="24"/>
        </w:rPr>
        <w:t>In</w:t>
      </w:r>
      <w:r w:rsidRPr="00B11CEA">
        <w:rPr>
          <w:rFonts w:ascii="Times New Roman" w:hAnsi="Times New Roman" w:cs="Times New Roman"/>
          <w:sz w:val="24"/>
          <w:szCs w:val="24"/>
        </w:rPr>
        <w:t>formation for the CSBG annual report is collected on a c</w:t>
      </w:r>
      <w:r>
        <w:rPr>
          <w:rFonts w:ascii="Times New Roman" w:hAnsi="Times New Roman" w:cs="Times New Roman"/>
          <w:sz w:val="24"/>
          <w:szCs w:val="24"/>
        </w:rPr>
        <w:t xml:space="preserve">ontinuing basis by staff, </w:t>
      </w:r>
      <w:r w:rsidRPr="00B11CEA">
        <w:rPr>
          <w:rFonts w:ascii="Times New Roman" w:hAnsi="Times New Roman" w:cs="Times New Roman"/>
          <w:sz w:val="24"/>
          <w:szCs w:val="24"/>
        </w:rPr>
        <w:t>completing family profile fo</w:t>
      </w:r>
      <w:r>
        <w:rPr>
          <w:rFonts w:ascii="Times New Roman" w:hAnsi="Times New Roman" w:cs="Times New Roman"/>
          <w:sz w:val="24"/>
          <w:szCs w:val="24"/>
        </w:rPr>
        <w:t>rms at the time of intake.  The</w:t>
      </w:r>
      <w:r w:rsidRPr="00B11CEA">
        <w:rPr>
          <w:rFonts w:ascii="Times New Roman" w:hAnsi="Times New Roman" w:cs="Times New Roman"/>
          <w:sz w:val="24"/>
          <w:szCs w:val="24"/>
        </w:rPr>
        <w:t xml:space="preserve"> data is then entered into C</w:t>
      </w:r>
      <w:r>
        <w:rPr>
          <w:rFonts w:ascii="Times New Roman" w:hAnsi="Times New Roman" w:cs="Times New Roman"/>
          <w:sz w:val="24"/>
          <w:szCs w:val="24"/>
        </w:rPr>
        <w:t xml:space="preserve">aptain, </w:t>
      </w:r>
      <w:r w:rsidRPr="00B11CEA">
        <w:rPr>
          <w:rFonts w:ascii="Times New Roman" w:hAnsi="Times New Roman" w:cs="Times New Roman"/>
          <w:sz w:val="24"/>
          <w:szCs w:val="24"/>
        </w:rPr>
        <w:t>track</w:t>
      </w:r>
      <w:r>
        <w:rPr>
          <w:rFonts w:ascii="Times New Roman" w:hAnsi="Times New Roman" w:cs="Times New Roman"/>
          <w:sz w:val="24"/>
          <w:szCs w:val="24"/>
        </w:rPr>
        <w:t>ing</w:t>
      </w:r>
      <w:r w:rsidRPr="00B11CEA">
        <w:rPr>
          <w:rFonts w:ascii="Times New Roman" w:hAnsi="Times New Roman" w:cs="Times New Roman"/>
          <w:sz w:val="24"/>
          <w:szCs w:val="24"/>
        </w:rPr>
        <w:t xml:space="preserve"> the demographics, services, and outcomes for </w:t>
      </w:r>
      <w:r>
        <w:rPr>
          <w:rFonts w:ascii="Times New Roman" w:hAnsi="Times New Roman" w:cs="Times New Roman"/>
          <w:sz w:val="24"/>
          <w:szCs w:val="24"/>
        </w:rPr>
        <w:t xml:space="preserve">that customer.  In addition, other tracking, including </w:t>
      </w:r>
      <w:r w:rsidRPr="00B11CEA">
        <w:rPr>
          <w:rFonts w:ascii="Times New Roman" w:hAnsi="Times New Roman" w:cs="Times New Roman"/>
          <w:sz w:val="24"/>
          <w:szCs w:val="24"/>
        </w:rPr>
        <w:t xml:space="preserve">staff training hours, board training hours, the number of </w:t>
      </w:r>
      <w:r>
        <w:rPr>
          <w:rFonts w:ascii="Times New Roman" w:hAnsi="Times New Roman" w:cs="Times New Roman"/>
          <w:sz w:val="24"/>
          <w:szCs w:val="24"/>
        </w:rPr>
        <w:t xml:space="preserve">volunteers, and volunteer hours are also done. </w:t>
      </w:r>
      <w:r w:rsidRPr="00B11CEA">
        <w:rPr>
          <w:rFonts w:ascii="Times New Roman" w:hAnsi="Times New Roman" w:cs="Times New Roman"/>
          <w:sz w:val="24"/>
          <w:szCs w:val="24"/>
        </w:rPr>
        <w:t xml:space="preserve"> </w:t>
      </w:r>
    </w:p>
    <w:p w14:paraId="42879892" w14:textId="77777777" w:rsidR="00AC790A" w:rsidRDefault="00AC790A" w:rsidP="00B307CD">
      <w:pPr>
        <w:rPr>
          <w:rFonts w:ascii="Times New Roman" w:hAnsi="Times New Roman" w:cs="Times New Roman"/>
          <w:sz w:val="24"/>
          <w:szCs w:val="24"/>
        </w:rPr>
      </w:pPr>
    </w:p>
    <w:p w14:paraId="5CBAA30F" w14:textId="77777777" w:rsidR="00AC790A" w:rsidRDefault="00AC790A" w:rsidP="00B307CD">
      <w:pPr>
        <w:rPr>
          <w:rFonts w:ascii="Times New Roman" w:hAnsi="Times New Roman" w:cs="Times New Roman"/>
          <w:sz w:val="24"/>
          <w:szCs w:val="24"/>
        </w:rPr>
      </w:pPr>
    </w:p>
    <w:p w14:paraId="3FF7ED95" w14:textId="66F4E9CF" w:rsidR="00B307CD" w:rsidRPr="00646493" w:rsidRDefault="00B307CD" w:rsidP="00B307CD">
      <w:pPr>
        <w:rPr>
          <w:rFonts w:ascii="Times New Roman" w:hAnsi="Times New Roman" w:cs="Times New Roman"/>
          <w:sz w:val="24"/>
          <w:szCs w:val="24"/>
        </w:rPr>
      </w:pPr>
      <w:r w:rsidRPr="00B11CEA">
        <w:rPr>
          <w:rFonts w:ascii="Times New Roman" w:hAnsi="Times New Roman" w:cs="Times New Roman"/>
          <w:sz w:val="24"/>
          <w:szCs w:val="24"/>
        </w:rPr>
        <w:lastRenderedPageBreak/>
        <w:t>Upon completion of the CSBG annual report, upper management and t</w:t>
      </w:r>
      <w:r>
        <w:rPr>
          <w:rFonts w:ascii="Times New Roman" w:hAnsi="Times New Roman" w:cs="Times New Roman"/>
          <w:sz w:val="24"/>
          <w:szCs w:val="24"/>
        </w:rPr>
        <w:t>he B</w:t>
      </w:r>
      <w:r w:rsidRPr="00B11CEA">
        <w:rPr>
          <w:rFonts w:ascii="Times New Roman" w:hAnsi="Times New Roman" w:cs="Times New Roman"/>
          <w:sz w:val="24"/>
          <w:szCs w:val="24"/>
        </w:rPr>
        <w:t xml:space="preserve">oard </w:t>
      </w:r>
      <w:r>
        <w:rPr>
          <w:rFonts w:ascii="Times New Roman" w:hAnsi="Times New Roman" w:cs="Times New Roman"/>
          <w:sz w:val="24"/>
          <w:szCs w:val="24"/>
        </w:rPr>
        <w:t>reviews</w:t>
      </w:r>
      <w:r w:rsidRPr="00B11CEA">
        <w:rPr>
          <w:rFonts w:ascii="Times New Roman" w:hAnsi="Times New Roman" w:cs="Times New Roman"/>
          <w:sz w:val="24"/>
          <w:szCs w:val="24"/>
        </w:rPr>
        <w:t xml:space="preserve"> the case demographics of our customers and the achievement of outcomes, and the progress of the outputs achieved.  This information is also implemented in the formation of the agency’s Community Action Plan and Strategic Plan.</w:t>
      </w:r>
      <w:r w:rsidR="00EC7309">
        <w:rPr>
          <w:rFonts w:ascii="Times New Roman" w:hAnsi="Times New Roman" w:cs="Times New Roman"/>
          <w:sz w:val="24"/>
          <w:szCs w:val="24"/>
        </w:rPr>
        <w:t xml:space="preserve"> Big Five has implemented the CAPTAIN client intake portal to allow clients to apply for services via the portal. </w:t>
      </w:r>
    </w:p>
    <w:p w14:paraId="25623F2D" w14:textId="77777777" w:rsidR="00B307CD" w:rsidRPr="00FE7B35" w:rsidRDefault="00B307CD" w:rsidP="00B307CD">
      <w:pPr>
        <w:rPr>
          <w:rFonts w:ascii="Times New Roman" w:hAnsi="Times New Roman" w:cs="Times New Roman"/>
          <w:b/>
          <w:sz w:val="24"/>
          <w:szCs w:val="24"/>
        </w:rPr>
      </w:pPr>
      <w:r w:rsidRPr="00B11CEA">
        <w:rPr>
          <w:rFonts w:ascii="Times New Roman" w:hAnsi="Times New Roman" w:cs="Times New Roman"/>
          <w:sz w:val="24"/>
          <w:szCs w:val="24"/>
        </w:rPr>
        <w:t xml:space="preserve">Performance goals are set by Program </w:t>
      </w:r>
      <w:proofErr w:type="gramStart"/>
      <w:r w:rsidRPr="00B11CEA">
        <w:rPr>
          <w:rFonts w:ascii="Times New Roman" w:hAnsi="Times New Roman" w:cs="Times New Roman"/>
          <w:sz w:val="24"/>
          <w:szCs w:val="24"/>
        </w:rPr>
        <w:t>Directors</w:t>
      </w:r>
      <w:proofErr w:type="gramEnd"/>
      <w:r w:rsidRPr="00B11CEA">
        <w:rPr>
          <w:rFonts w:ascii="Times New Roman" w:hAnsi="Times New Roman" w:cs="Times New Roman"/>
          <w:sz w:val="24"/>
          <w:szCs w:val="24"/>
        </w:rPr>
        <w:t xml:space="preserve"> meeting and reviewing the previous year’s data, dissecting the data to drill down in the effort to obtain the reasons for any negative responses or discrepancies.  Reports from Captain are compiled for each program to show our end results.  Those reports are then used to make a comparison of the goals set and what was obtained.  All of this is discussed in detail by the Program Directors as to how best to obtain the performance goals set and </w:t>
      </w:r>
      <w:proofErr w:type="gramStart"/>
      <w:r w:rsidRPr="00B11CEA">
        <w:rPr>
          <w:rFonts w:ascii="Times New Roman" w:hAnsi="Times New Roman" w:cs="Times New Roman"/>
          <w:sz w:val="24"/>
          <w:szCs w:val="24"/>
        </w:rPr>
        <w:t>consideration of</w:t>
      </w:r>
      <w:proofErr w:type="gramEnd"/>
      <w:r w:rsidRPr="00B11CEA">
        <w:rPr>
          <w:rFonts w:ascii="Times New Roman" w:hAnsi="Times New Roman" w:cs="Times New Roman"/>
          <w:sz w:val="24"/>
          <w:szCs w:val="24"/>
        </w:rPr>
        <w:t xml:space="preserve"> all available resources.</w:t>
      </w:r>
    </w:p>
    <w:p w14:paraId="451E7737" w14:textId="77777777" w:rsidR="00B307CD" w:rsidRPr="00B11CEA" w:rsidRDefault="00B307CD" w:rsidP="00B307CD">
      <w:pPr>
        <w:rPr>
          <w:rFonts w:ascii="Times New Roman" w:hAnsi="Times New Roman" w:cs="Times New Roman"/>
          <w:sz w:val="24"/>
          <w:szCs w:val="24"/>
        </w:rPr>
      </w:pPr>
      <w:r>
        <w:rPr>
          <w:rFonts w:ascii="Times New Roman" w:hAnsi="Times New Roman" w:cs="Times New Roman"/>
          <w:sz w:val="24"/>
          <w:szCs w:val="24"/>
        </w:rPr>
        <w:t>The B</w:t>
      </w:r>
      <w:r w:rsidRPr="00B11CEA">
        <w:rPr>
          <w:rFonts w:ascii="Times New Roman" w:hAnsi="Times New Roman" w:cs="Times New Roman"/>
          <w:sz w:val="24"/>
          <w:szCs w:val="24"/>
        </w:rPr>
        <w:t xml:space="preserve">oard </w:t>
      </w:r>
      <w:proofErr w:type="gramStart"/>
      <w:r w:rsidRPr="00B11CEA">
        <w:rPr>
          <w:rFonts w:ascii="Times New Roman" w:hAnsi="Times New Roman" w:cs="Times New Roman"/>
          <w:sz w:val="24"/>
          <w:szCs w:val="24"/>
        </w:rPr>
        <w:t>is provided</w:t>
      </w:r>
      <w:proofErr w:type="gramEnd"/>
      <w:r w:rsidRPr="00B11CEA">
        <w:rPr>
          <w:rFonts w:ascii="Times New Roman" w:hAnsi="Times New Roman" w:cs="Times New Roman"/>
          <w:sz w:val="24"/>
          <w:szCs w:val="24"/>
        </w:rPr>
        <w:t xml:space="preserve"> monthly board reports on each program.  The achievement </w:t>
      </w:r>
      <w:r>
        <w:rPr>
          <w:rFonts w:ascii="Times New Roman" w:hAnsi="Times New Roman" w:cs="Times New Roman"/>
          <w:sz w:val="24"/>
          <w:szCs w:val="24"/>
        </w:rPr>
        <w:t>of outcomes is provided to the Board annually through</w:t>
      </w:r>
      <w:r w:rsidRPr="00B11CEA">
        <w:rPr>
          <w:rFonts w:ascii="Times New Roman" w:hAnsi="Times New Roman" w:cs="Times New Roman"/>
          <w:sz w:val="24"/>
          <w:szCs w:val="24"/>
        </w:rPr>
        <w:t xml:space="preserve"> a</w:t>
      </w:r>
      <w:r>
        <w:rPr>
          <w:rFonts w:ascii="Times New Roman" w:hAnsi="Times New Roman" w:cs="Times New Roman"/>
          <w:sz w:val="24"/>
          <w:szCs w:val="24"/>
        </w:rPr>
        <w:t xml:space="preserve"> list of</w:t>
      </w:r>
      <w:r w:rsidRPr="00B11CEA">
        <w:rPr>
          <w:rFonts w:ascii="Times New Roman" w:hAnsi="Times New Roman" w:cs="Times New Roman"/>
          <w:sz w:val="24"/>
          <w:szCs w:val="24"/>
        </w:rPr>
        <w:t xml:space="preserve"> outcomes, the number of participants served, the target</w:t>
      </w:r>
      <w:r>
        <w:rPr>
          <w:rFonts w:ascii="Times New Roman" w:hAnsi="Times New Roman" w:cs="Times New Roman"/>
          <w:sz w:val="24"/>
          <w:szCs w:val="24"/>
        </w:rPr>
        <w:t>ed</w:t>
      </w:r>
      <w:r w:rsidRPr="00B11CEA">
        <w:rPr>
          <w:rFonts w:ascii="Times New Roman" w:hAnsi="Times New Roman" w:cs="Times New Roman"/>
          <w:sz w:val="24"/>
          <w:szCs w:val="24"/>
        </w:rPr>
        <w:t xml:space="preserve"> number, actual results, percentage achieving </w:t>
      </w:r>
      <w:r>
        <w:rPr>
          <w:rFonts w:ascii="Times New Roman" w:hAnsi="Times New Roman" w:cs="Times New Roman"/>
          <w:sz w:val="24"/>
          <w:szCs w:val="24"/>
        </w:rPr>
        <w:t>outcome,</w:t>
      </w:r>
      <w:r w:rsidRPr="00B11CEA">
        <w:rPr>
          <w:rFonts w:ascii="Times New Roman" w:hAnsi="Times New Roman" w:cs="Times New Roman"/>
          <w:sz w:val="24"/>
          <w:szCs w:val="24"/>
        </w:rPr>
        <w:t xml:space="preserve"> and performance </w:t>
      </w:r>
      <w:r>
        <w:rPr>
          <w:rFonts w:ascii="Times New Roman" w:hAnsi="Times New Roman" w:cs="Times New Roman"/>
          <w:sz w:val="24"/>
          <w:szCs w:val="24"/>
        </w:rPr>
        <w:t>target accuracy.  Further, the B</w:t>
      </w:r>
      <w:r w:rsidRPr="00B11CEA">
        <w:rPr>
          <w:rFonts w:ascii="Times New Roman" w:hAnsi="Times New Roman" w:cs="Times New Roman"/>
          <w:sz w:val="24"/>
          <w:szCs w:val="24"/>
        </w:rPr>
        <w:t>oard receives and approves the CSBG annual report.</w:t>
      </w:r>
    </w:p>
    <w:p w14:paraId="1F1A46C6" w14:textId="77777777" w:rsidR="007E3385" w:rsidRPr="00FE7B35" w:rsidRDefault="00032FAB" w:rsidP="007E3385">
      <w:pPr>
        <w:rPr>
          <w:rFonts w:ascii="Times New Roman" w:hAnsi="Times New Roman" w:cs="Times New Roman"/>
          <w:b/>
          <w:sz w:val="28"/>
          <w:szCs w:val="28"/>
        </w:rPr>
      </w:pPr>
      <w:r w:rsidRPr="00FE7B35">
        <w:rPr>
          <w:rFonts w:ascii="Times New Roman" w:hAnsi="Times New Roman" w:cs="Times New Roman"/>
          <w:b/>
          <w:sz w:val="28"/>
          <w:szCs w:val="28"/>
        </w:rPr>
        <w:t xml:space="preserve">Analysis of Data and </w:t>
      </w:r>
      <w:r w:rsidR="007E3385" w:rsidRPr="00FE7B35">
        <w:rPr>
          <w:rFonts w:ascii="Times New Roman" w:hAnsi="Times New Roman" w:cs="Times New Roman"/>
          <w:b/>
          <w:sz w:val="28"/>
          <w:szCs w:val="28"/>
        </w:rPr>
        <w:t>Evaluation</w:t>
      </w:r>
    </w:p>
    <w:p w14:paraId="2B382B4B" w14:textId="77777777" w:rsidR="00B307CD" w:rsidRDefault="00B307CD" w:rsidP="00B307CD">
      <w:pPr>
        <w:rPr>
          <w:rFonts w:ascii="Times New Roman" w:hAnsi="Times New Roman" w:cs="Times New Roman"/>
          <w:sz w:val="24"/>
          <w:szCs w:val="24"/>
        </w:rPr>
      </w:pPr>
      <w:r w:rsidRPr="00B11CEA">
        <w:rPr>
          <w:rFonts w:ascii="Times New Roman" w:hAnsi="Times New Roman" w:cs="Times New Roman"/>
          <w:sz w:val="24"/>
          <w:szCs w:val="24"/>
        </w:rPr>
        <w:t>Using the ROMA cycle of assessment, planning, implementation, achievement of results and evaluation</w:t>
      </w:r>
      <w:r>
        <w:rPr>
          <w:rFonts w:ascii="Times New Roman" w:hAnsi="Times New Roman" w:cs="Times New Roman"/>
          <w:sz w:val="24"/>
          <w:szCs w:val="24"/>
        </w:rPr>
        <w:t>,</w:t>
      </w:r>
      <w:r w:rsidRPr="00B11CEA">
        <w:rPr>
          <w:rFonts w:ascii="Times New Roman" w:hAnsi="Times New Roman" w:cs="Times New Roman"/>
          <w:sz w:val="24"/>
          <w:szCs w:val="24"/>
        </w:rPr>
        <w:t xml:space="preserve"> upper management meets </w:t>
      </w:r>
      <w:r>
        <w:rPr>
          <w:rFonts w:ascii="Times New Roman" w:hAnsi="Times New Roman" w:cs="Times New Roman"/>
          <w:sz w:val="24"/>
          <w:szCs w:val="24"/>
        </w:rPr>
        <w:t>monthly to analyze</w:t>
      </w:r>
      <w:r w:rsidRPr="00B11CEA">
        <w:rPr>
          <w:rFonts w:ascii="Times New Roman" w:hAnsi="Times New Roman" w:cs="Times New Roman"/>
          <w:sz w:val="24"/>
          <w:szCs w:val="24"/>
        </w:rPr>
        <w:t xml:space="preserve"> data presented and to determine how to best serve the community needs </w:t>
      </w:r>
      <w:r>
        <w:rPr>
          <w:rFonts w:ascii="Times New Roman" w:hAnsi="Times New Roman" w:cs="Times New Roman"/>
          <w:sz w:val="24"/>
          <w:szCs w:val="24"/>
        </w:rPr>
        <w:t xml:space="preserve">identified </w:t>
      </w:r>
      <w:r w:rsidRPr="00B11CEA">
        <w:rPr>
          <w:rFonts w:ascii="Times New Roman" w:hAnsi="Times New Roman" w:cs="Times New Roman"/>
          <w:sz w:val="24"/>
          <w:szCs w:val="24"/>
        </w:rPr>
        <w:t>with the available resources at hand.  Changes are made</w:t>
      </w:r>
      <w:r>
        <w:rPr>
          <w:rFonts w:ascii="Times New Roman" w:hAnsi="Times New Roman" w:cs="Times New Roman"/>
          <w:sz w:val="24"/>
          <w:szCs w:val="24"/>
        </w:rPr>
        <w:t>,</w:t>
      </w:r>
      <w:r w:rsidRPr="00B11CEA">
        <w:rPr>
          <w:rFonts w:ascii="Times New Roman" w:hAnsi="Times New Roman" w:cs="Times New Roman"/>
          <w:sz w:val="24"/>
          <w:szCs w:val="24"/>
        </w:rPr>
        <w:t xml:space="preserve"> based on the success or lack of the outcomes achieved in the data analysis process and resources are allocated</w:t>
      </w:r>
      <w:r>
        <w:rPr>
          <w:rFonts w:ascii="Times New Roman" w:hAnsi="Times New Roman" w:cs="Times New Roman"/>
          <w:sz w:val="24"/>
          <w:szCs w:val="24"/>
        </w:rPr>
        <w:t>,</w:t>
      </w:r>
      <w:r w:rsidRPr="00B11CEA">
        <w:rPr>
          <w:rFonts w:ascii="Times New Roman" w:hAnsi="Times New Roman" w:cs="Times New Roman"/>
          <w:sz w:val="24"/>
          <w:szCs w:val="24"/>
        </w:rPr>
        <w:t xml:space="preserve"> based</w:t>
      </w:r>
      <w:r>
        <w:rPr>
          <w:rFonts w:ascii="Times New Roman" w:hAnsi="Times New Roman" w:cs="Times New Roman"/>
          <w:sz w:val="24"/>
          <w:szCs w:val="24"/>
        </w:rPr>
        <w:t xml:space="preserve"> on this process.</w:t>
      </w:r>
    </w:p>
    <w:p w14:paraId="24E19438" w14:textId="77777777" w:rsidR="00B307CD" w:rsidRDefault="00B307CD" w:rsidP="00B307CD">
      <w:pPr>
        <w:rPr>
          <w:rFonts w:ascii="Times New Roman" w:hAnsi="Times New Roman" w:cs="Times New Roman"/>
          <w:sz w:val="24"/>
          <w:szCs w:val="24"/>
        </w:rPr>
      </w:pPr>
      <w:r w:rsidRPr="00B11CEA">
        <w:rPr>
          <w:rFonts w:ascii="Times New Roman" w:hAnsi="Times New Roman" w:cs="Times New Roman"/>
          <w:sz w:val="24"/>
          <w:szCs w:val="24"/>
        </w:rPr>
        <w:t xml:space="preserve">Performance goals are set by Program </w:t>
      </w:r>
      <w:proofErr w:type="gramStart"/>
      <w:r w:rsidRPr="00B11CEA">
        <w:rPr>
          <w:rFonts w:ascii="Times New Roman" w:hAnsi="Times New Roman" w:cs="Times New Roman"/>
          <w:sz w:val="24"/>
          <w:szCs w:val="24"/>
        </w:rPr>
        <w:t>Directors</w:t>
      </w:r>
      <w:proofErr w:type="gramEnd"/>
      <w:r w:rsidRPr="00B11CEA">
        <w:rPr>
          <w:rFonts w:ascii="Times New Roman" w:hAnsi="Times New Roman" w:cs="Times New Roman"/>
          <w:sz w:val="24"/>
          <w:szCs w:val="24"/>
        </w:rPr>
        <w:t xml:space="preserve"> meeting and reviewing the previous year’s data, dissecting the data to drill down in the effort to obtain the reasons for any negative responses or discrepancies.  Reports from Captain are compi</w:t>
      </w:r>
      <w:r>
        <w:rPr>
          <w:rFonts w:ascii="Times New Roman" w:hAnsi="Times New Roman" w:cs="Times New Roman"/>
          <w:sz w:val="24"/>
          <w:szCs w:val="24"/>
        </w:rPr>
        <w:t>led for each program to show</w:t>
      </w:r>
      <w:r w:rsidRPr="00B11CEA">
        <w:rPr>
          <w:rFonts w:ascii="Times New Roman" w:hAnsi="Times New Roman" w:cs="Times New Roman"/>
          <w:sz w:val="24"/>
          <w:szCs w:val="24"/>
        </w:rPr>
        <w:t xml:space="preserve"> end results.  Those reports are then used to make a comparison of the goals set and </w:t>
      </w:r>
      <w:r>
        <w:rPr>
          <w:rFonts w:ascii="Times New Roman" w:hAnsi="Times New Roman" w:cs="Times New Roman"/>
          <w:sz w:val="24"/>
          <w:szCs w:val="24"/>
        </w:rPr>
        <w:t>what was obtained.</w:t>
      </w:r>
      <w:r w:rsidRPr="00B11CEA">
        <w:rPr>
          <w:rFonts w:ascii="Times New Roman" w:hAnsi="Times New Roman" w:cs="Times New Roman"/>
          <w:sz w:val="24"/>
          <w:szCs w:val="24"/>
        </w:rPr>
        <w:t xml:space="preserve"> This</w:t>
      </w:r>
      <w:r>
        <w:rPr>
          <w:rFonts w:ascii="Times New Roman" w:hAnsi="Times New Roman" w:cs="Times New Roman"/>
          <w:sz w:val="24"/>
          <w:szCs w:val="24"/>
        </w:rPr>
        <w:t xml:space="preserve"> is discussed with </w:t>
      </w:r>
      <w:r w:rsidRPr="00B11CEA">
        <w:rPr>
          <w:rFonts w:ascii="Times New Roman" w:hAnsi="Times New Roman" w:cs="Times New Roman"/>
          <w:sz w:val="24"/>
          <w:szCs w:val="24"/>
        </w:rPr>
        <w:t>the Program Di</w:t>
      </w:r>
      <w:r>
        <w:rPr>
          <w:rFonts w:ascii="Times New Roman" w:hAnsi="Times New Roman" w:cs="Times New Roman"/>
          <w:sz w:val="24"/>
          <w:szCs w:val="24"/>
        </w:rPr>
        <w:t>rectors as to how best to meet</w:t>
      </w:r>
      <w:r w:rsidRPr="00B11CEA">
        <w:rPr>
          <w:rFonts w:ascii="Times New Roman" w:hAnsi="Times New Roman" w:cs="Times New Roman"/>
          <w:sz w:val="24"/>
          <w:szCs w:val="24"/>
        </w:rPr>
        <w:t xml:space="preserve"> the performance goals set and </w:t>
      </w:r>
      <w:proofErr w:type="gramStart"/>
      <w:r w:rsidRPr="00B11CEA">
        <w:rPr>
          <w:rFonts w:ascii="Times New Roman" w:hAnsi="Times New Roman" w:cs="Times New Roman"/>
          <w:sz w:val="24"/>
          <w:szCs w:val="24"/>
        </w:rPr>
        <w:t>consideration of</w:t>
      </w:r>
      <w:proofErr w:type="gramEnd"/>
      <w:r w:rsidRPr="00B11CEA">
        <w:rPr>
          <w:rFonts w:ascii="Times New Roman" w:hAnsi="Times New Roman" w:cs="Times New Roman"/>
          <w:sz w:val="24"/>
          <w:szCs w:val="24"/>
        </w:rPr>
        <w:t xml:space="preserve"> all available resources.</w:t>
      </w:r>
    </w:p>
    <w:p w14:paraId="7CFFF61E" w14:textId="77777777" w:rsidR="00B307CD" w:rsidRDefault="00B307CD" w:rsidP="00B307CD">
      <w:pPr>
        <w:rPr>
          <w:rFonts w:ascii="Times New Roman" w:hAnsi="Times New Roman" w:cs="Times New Roman"/>
          <w:sz w:val="24"/>
          <w:szCs w:val="24"/>
        </w:rPr>
      </w:pPr>
      <w:r w:rsidRPr="00B11CEA">
        <w:rPr>
          <w:rFonts w:ascii="Times New Roman" w:hAnsi="Times New Roman" w:cs="Times New Roman"/>
          <w:sz w:val="24"/>
          <w:szCs w:val="24"/>
        </w:rPr>
        <w:t>Outcomes will be used to update the Community Action Plan on an annual basis</w:t>
      </w:r>
      <w:r>
        <w:rPr>
          <w:rFonts w:ascii="Times New Roman" w:hAnsi="Times New Roman" w:cs="Times New Roman"/>
          <w:sz w:val="24"/>
          <w:szCs w:val="24"/>
        </w:rPr>
        <w:t>,</w:t>
      </w:r>
      <w:r w:rsidRPr="00B11CEA">
        <w:rPr>
          <w:rFonts w:ascii="Times New Roman" w:hAnsi="Times New Roman" w:cs="Times New Roman"/>
          <w:sz w:val="24"/>
          <w:szCs w:val="24"/>
        </w:rPr>
        <w:t xml:space="preserve"> as well as periodic updates of the Strategic Plans progress to the Board of Directors.  </w:t>
      </w:r>
    </w:p>
    <w:p w14:paraId="40E23E34" w14:textId="1D10E301" w:rsidR="003005C9" w:rsidRDefault="00B307CD" w:rsidP="00436B40">
      <w:pPr>
        <w:rPr>
          <w:rFonts w:ascii="Times New Roman" w:hAnsi="Times New Roman" w:cs="Times New Roman"/>
          <w:sz w:val="24"/>
          <w:szCs w:val="24"/>
        </w:rPr>
      </w:pPr>
      <w:r w:rsidRPr="00B11CEA">
        <w:rPr>
          <w:rFonts w:ascii="Times New Roman" w:hAnsi="Times New Roman" w:cs="Times New Roman"/>
          <w:sz w:val="24"/>
          <w:szCs w:val="24"/>
        </w:rPr>
        <w:t xml:space="preserve">The Executive Director, with input from Program Directors, will make recommendations to the </w:t>
      </w:r>
      <w:proofErr w:type="gramStart"/>
      <w:r w:rsidRPr="00B11CEA">
        <w:rPr>
          <w:rFonts w:ascii="Times New Roman" w:hAnsi="Times New Roman" w:cs="Times New Roman"/>
          <w:sz w:val="24"/>
          <w:szCs w:val="24"/>
        </w:rPr>
        <w:t>Board</w:t>
      </w:r>
      <w:r>
        <w:rPr>
          <w:rFonts w:ascii="Times New Roman" w:hAnsi="Times New Roman" w:cs="Times New Roman"/>
          <w:sz w:val="24"/>
          <w:szCs w:val="24"/>
        </w:rPr>
        <w:t>,</w:t>
      </w:r>
      <w:proofErr w:type="gramEnd"/>
      <w:r w:rsidRPr="00B11CEA">
        <w:rPr>
          <w:rFonts w:ascii="Times New Roman" w:hAnsi="Times New Roman" w:cs="Times New Roman"/>
          <w:sz w:val="24"/>
          <w:szCs w:val="24"/>
        </w:rPr>
        <w:t xml:space="preserve"> after analysis of the data has been completed by the Executive Director and upper management staff.  </w:t>
      </w:r>
      <w:r w:rsidR="00FB42D1">
        <w:rPr>
          <w:rFonts w:ascii="Times New Roman" w:hAnsi="Times New Roman" w:cs="Times New Roman"/>
          <w:sz w:val="24"/>
          <w:szCs w:val="24"/>
        </w:rPr>
        <w:t xml:space="preserve">Program Directors will meet and review results, compared to the goals set the previous year and </w:t>
      </w:r>
      <w:proofErr w:type="gramStart"/>
      <w:r w:rsidR="00FB42D1">
        <w:rPr>
          <w:rFonts w:ascii="Times New Roman" w:hAnsi="Times New Roman" w:cs="Times New Roman"/>
          <w:sz w:val="24"/>
          <w:szCs w:val="24"/>
        </w:rPr>
        <w:t>make adjustments to</w:t>
      </w:r>
      <w:proofErr w:type="gramEnd"/>
      <w:r w:rsidR="00FB42D1">
        <w:rPr>
          <w:rFonts w:ascii="Times New Roman" w:hAnsi="Times New Roman" w:cs="Times New Roman"/>
          <w:sz w:val="24"/>
          <w:szCs w:val="24"/>
        </w:rPr>
        <w:t xml:space="preserve"> program goals accordingly. </w:t>
      </w:r>
    </w:p>
    <w:p w14:paraId="2BE159D5" w14:textId="0EC551D2" w:rsidR="00FB42D1" w:rsidRPr="00FB42D1" w:rsidRDefault="00FB42D1" w:rsidP="00436B40">
      <w:pPr>
        <w:rPr>
          <w:rFonts w:ascii="Times New Roman" w:hAnsi="Times New Roman" w:cs="Times New Roman"/>
          <w:sz w:val="24"/>
          <w:szCs w:val="24"/>
        </w:rPr>
      </w:pPr>
    </w:p>
    <w:sectPr w:rsidR="00FB42D1" w:rsidRPr="00FB42D1" w:rsidSect="004D664D">
      <w:headerReference w:type="even" r:id="rId9"/>
      <w:headerReference w:type="default" r:id="rId10"/>
      <w:footerReference w:type="even" r:id="rId11"/>
      <w:footerReference w:type="default" r:id="rId12"/>
      <w:headerReference w:type="first" r:id="rId13"/>
      <w:footerReference w:type="first" r:id="rId14"/>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5F2DB" w14:textId="77777777" w:rsidR="009F7F3B" w:rsidRDefault="009F7F3B" w:rsidP="008C0418">
      <w:pPr>
        <w:spacing w:after="0" w:line="240" w:lineRule="auto"/>
      </w:pPr>
      <w:r>
        <w:separator/>
      </w:r>
    </w:p>
  </w:endnote>
  <w:endnote w:type="continuationSeparator" w:id="0">
    <w:p w14:paraId="3BDA3BBA" w14:textId="77777777" w:rsidR="009F7F3B" w:rsidRDefault="009F7F3B" w:rsidP="008C0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85E9" w14:textId="77777777" w:rsidR="008C0418" w:rsidRDefault="008C04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E28D" w14:textId="77777777" w:rsidR="008C0418" w:rsidRDefault="008C04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053B" w14:textId="77777777" w:rsidR="008C0418" w:rsidRDefault="008C0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6C67E" w14:textId="77777777" w:rsidR="009F7F3B" w:rsidRDefault="009F7F3B" w:rsidP="008C0418">
      <w:pPr>
        <w:spacing w:after="0" w:line="240" w:lineRule="auto"/>
      </w:pPr>
      <w:r>
        <w:separator/>
      </w:r>
    </w:p>
  </w:footnote>
  <w:footnote w:type="continuationSeparator" w:id="0">
    <w:p w14:paraId="50913E39" w14:textId="77777777" w:rsidR="009F7F3B" w:rsidRDefault="009F7F3B" w:rsidP="008C0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37D8" w14:textId="77777777" w:rsidR="008C0418" w:rsidRDefault="008C04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ACCDB" w14:textId="77777777" w:rsidR="008C0418" w:rsidRDefault="008C04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2B50" w14:textId="77777777" w:rsidR="008C0418" w:rsidRDefault="008C04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13B"/>
    <w:multiLevelType w:val="hybridMultilevel"/>
    <w:tmpl w:val="1EEA37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14170"/>
    <w:multiLevelType w:val="hybridMultilevel"/>
    <w:tmpl w:val="3DB6BD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395151"/>
    <w:multiLevelType w:val="hybridMultilevel"/>
    <w:tmpl w:val="81E0D92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48089A"/>
    <w:multiLevelType w:val="hybridMultilevel"/>
    <w:tmpl w:val="624C9A8A"/>
    <w:lvl w:ilvl="0" w:tplc="08BEAB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E62487"/>
    <w:multiLevelType w:val="hybridMultilevel"/>
    <w:tmpl w:val="43AC8528"/>
    <w:lvl w:ilvl="0" w:tplc="4DE6C5D0">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780B6A"/>
    <w:multiLevelType w:val="hybridMultilevel"/>
    <w:tmpl w:val="28B047FC"/>
    <w:lvl w:ilvl="0" w:tplc="0409000F">
      <w:start w:val="1"/>
      <w:numFmt w:val="decimal"/>
      <w:lvlText w:val="%1."/>
      <w:lvlJc w:val="left"/>
      <w:pPr>
        <w:ind w:left="720" w:hanging="360"/>
      </w:pPr>
      <w:rPr>
        <w:rFonts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125A7B"/>
    <w:multiLevelType w:val="hybridMultilevel"/>
    <w:tmpl w:val="D0CA7DB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05912E3"/>
    <w:multiLevelType w:val="hybridMultilevel"/>
    <w:tmpl w:val="FD600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5C1EAB"/>
    <w:multiLevelType w:val="hybridMultilevel"/>
    <w:tmpl w:val="B9601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E34E1F"/>
    <w:multiLevelType w:val="hybridMultilevel"/>
    <w:tmpl w:val="A46C37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4261E9B"/>
    <w:multiLevelType w:val="hybridMultilevel"/>
    <w:tmpl w:val="E37E1226"/>
    <w:lvl w:ilvl="0" w:tplc="0226B0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85231C3"/>
    <w:multiLevelType w:val="hybridMultilevel"/>
    <w:tmpl w:val="901038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0756612"/>
    <w:multiLevelType w:val="hybridMultilevel"/>
    <w:tmpl w:val="BFACC8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6C2623"/>
    <w:multiLevelType w:val="hybridMultilevel"/>
    <w:tmpl w:val="8B9C6E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F906F2"/>
    <w:multiLevelType w:val="hybridMultilevel"/>
    <w:tmpl w:val="26ACD8DE"/>
    <w:lvl w:ilvl="0" w:tplc="FE78E77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689030A"/>
    <w:multiLevelType w:val="hybridMultilevel"/>
    <w:tmpl w:val="B29A3E74"/>
    <w:lvl w:ilvl="0" w:tplc="0409000F">
      <w:start w:val="1"/>
      <w:numFmt w:val="decimal"/>
      <w:lvlText w:val="%1."/>
      <w:lvlJc w:val="left"/>
      <w:pPr>
        <w:ind w:left="720" w:hanging="360"/>
      </w:pPr>
      <w:rPr>
        <w:rFonts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92104D"/>
    <w:multiLevelType w:val="hybridMultilevel"/>
    <w:tmpl w:val="0BC4E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14605D"/>
    <w:multiLevelType w:val="hybridMultilevel"/>
    <w:tmpl w:val="63F63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3703AA"/>
    <w:multiLevelType w:val="hybridMultilevel"/>
    <w:tmpl w:val="E6526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5A5B1C"/>
    <w:multiLevelType w:val="hybridMultilevel"/>
    <w:tmpl w:val="FD14A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4235623"/>
    <w:multiLevelType w:val="hybridMultilevel"/>
    <w:tmpl w:val="A94C33AE"/>
    <w:lvl w:ilvl="0" w:tplc="FE78E7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7268EA"/>
    <w:multiLevelType w:val="hybridMultilevel"/>
    <w:tmpl w:val="C726B4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B30B6A"/>
    <w:multiLevelType w:val="hybridMultilevel"/>
    <w:tmpl w:val="40C4E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207718"/>
    <w:multiLevelType w:val="hybridMultilevel"/>
    <w:tmpl w:val="347E3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380D9D"/>
    <w:multiLevelType w:val="hybridMultilevel"/>
    <w:tmpl w:val="F370AE24"/>
    <w:lvl w:ilvl="0" w:tplc="C3288C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37103B1"/>
    <w:multiLevelType w:val="hybridMultilevel"/>
    <w:tmpl w:val="A64AF48E"/>
    <w:lvl w:ilvl="0" w:tplc="04090001">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C87E7F"/>
    <w:multiLevelType w:val="hybridMultilevel"/>
    <w:tmpl w:val="26B40F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7247317"/>
    <w:multiLevelType w:val="hybridMultilevel"/>
    <w:tmpl w:val="2042E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2F7283"/>
    <w:multiLevelType w:val="hybridMultilevel"/>
    <w:tmpl w:val="86E8F66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C4D63C7"/>
    <w:multiLevelType w:val="hybridMultilevel"/>
    <w:tmpl w:val="4970A8FE"/>
    <w:lvl w:ilvl="0" w:tplc="FE78E77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EE445DC"/>
    <w:multiLevelType w:val="hybridMultilevel"/>
    <w:tmpl w:val="B36E2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3491256">
    <w:abstractNumId w:val="4"/>
  </w:num>
  <w:num w:numId="2" w16cid:durableId="618606569">
    <w:abstractNumId w:val="12"/>
  </w:num>
  <w:num w:numId="3" w16cid:durableId="885527773">
    <w:abstractNumId w:val="13"/>
  </w:num>
  <w:num w:numId="4" w16cid:durableId="1502039573">
    <w:abstractNumId w:val="2"/>
  </w:num>
  <w:num w:numId="5" w16cid:durableId="1346395450">
    <w:abstractNumId w:val="8"/>
  </w:num>
  <w:num w:numId="6" w16cid:durableId="999427185">
    <w:abstractNumId w:val="26"/>
  </w:num>
  <w:num w:numId="7" w16cid:durableId="1531063159">
    <w:abstractNumId w:val="7"/>
  </w:num>
  <w:num w:numId="8" w16cid:durableId="1758819202">
    <w:abstractNumId w:val="19"/>
  </w:num>
  <w:num w:numId="9" w16cid:durableId="122113901">
    <w:abstractNumId w:val="27"/>
  </w:num>
  <w:num w:numId="10" w16cid:durableId="777288150">
    <w:abstractNumId w:val="0"/>
  </w:num>
  <w:num w:numId="11" w16cid:durableId="247545440">
    <w:abstractNumId w:val="18"/>
  </w:num>
  <w:num w:numId="12" w16cid:durableId="1866206846">
    <w:abstractNumId w:val="6"/>
  </w:num>
  <w:num w:numId="13" w16cid:durableId="295988589">
    <w:abstractNumId w:val="17"/>
  </w:num>
  <w:num w:numId="14" w16cid:durableId="472646699">
    <w:abstractNumId w:val="15"/>
  </w:num>
  <w:num w:numId="15" w16cid:durableId="97722301">
    <w:abstractNumId w:val="11"/>
  </w:num>
  <w:num w:numId="16" w16cid:durableId="1654329348">
    <w:abstractNumId w:val="25"/>
  </w:num>
  <w:num w:numId="17" w16cid:durableId="823857736">
    <w:abstractNumId w:val="5"/>
  </w:num>
  <w:num w:numId="18" w16cid:durableId="617178454">
    <w:abstractNumId w:val="10"/>
  </w:num>
  <w:num w:numId="19" w16cid:durableId="1898513839">
    <w:abstractNumId w:val="3"/>
  </w:num>
  <w:num w:numId="20" w16cid:durableId="1862936963">
    <w:abstractNumId w:val="9"/>
  </w:num>
  <w:num w:numId="21" w16cid:durableId="711878121">
    <w:abstractNumId w:val="20"/>
  </w:num>
  <w:num w:numId="22" w16cid:durableId="1533954417">
    <w:abstractNumId w:val="16"/>
  </w:num>
  <w:num w:numId="23" w16cid:durableId="644116959">
    <w:abstractNumId w:val="29"/>
  </w:num>
  <w:num w:numId="24" w16cid:durableId="752624286">
    <w:abstractNumId w:val="1"/>
  </w:num>
  <w:num w:numId="25" w16cid:durableId="784927702">
    <w:abstractNumId w:val="28"/>
  </w:num>
  <w:num w:numId="26" w16cid:durableId="1401905747">
    <w:abstractNumId w:val="21"/>
  </w:num>
  <w:num w:numId="27" w16cid:durableId="609748852">
    <w:abstractNumId w:val="24"/>
  </w:num>
  <w:num w:numId="28" w16cid:durableId="516311141">
    <w:abstractNumId w:val="23"/>
  </w:num>
  <w:num w:numId="29" w16cid:durableId="1354183049">
    <w:abstractNumId w:val="30"/>
  </w:num>
  <w:num w:numId="30" w16cid:durableId="696782770">
    <w:abstractNumId w:val="22"/>
  </w:num>
  <w:num w:numId="31" w16cid:durableId="5629818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37"/>
    <w:rsid w:val="0000518C"/>
    <w:rsid w:val="00020A62"/>
    <w:rsid w:val="00031F70"/>
    <w:rsid w:val="00032FAB"/>
    <w:rsid w:val="0005786B"/>
    <w:rsid w:val="00064689"/>
    <w:rsid w:val="00080F11"/>
    <w:rsid w:val="000912ED"/>
    <w:rsid w:val="00092B3A"/>
    <w:rsid w:val="000A00B0"/>
    <w:rsid w:val="000A0A88"/>
    <w:rsid w:val="000A373C"/>
    <w:rsid w:val="000C081B"/>
    <w:rsid w:val="000C4856"/>
    <w:rsid w:val="000E4E77"/>
    <w:rsid w:val="000F480B"/>
    <w:rsid w:val="001124F8"/>
    <w:rsid w:val="00120FDB"/>
    <w:rsid w:val="001235CD"/>
    <w:rsid w:val="00131978"/>
    <w:rsid w:val="0013679F"/>
    <w:rsid w:val="0014157C"/>
    <w:rsid w:val="001458E0"/>
    <w:rsid w:val="00166F1C"/>
    <w:rsid w:val="00187F1E"/>
    <w:rsid w:val="00192C85"/>
    <w:rsid w:val="00195CA1"/>
    <w:rsid w:val="001A139F"/>
    <w:rsid w:val="001C2D74"/>
    <w:rsid w:val="001D58B5"/>
    <w:rsid w:val="001E1A8F"/>
    <w:rsid w:val="001E682F"/>
    <w:rsid w:val="002178FF"/>
    <w:rsid w:val="00220DE3"/>
    <w:rsid w:val="00222C11"/>
    <w:rsid w:val="00224ED6"/>
    <w:rsid w:val="00226FE3"/>
    <w:rsid w:val="00240B58"/>
    <w:rsid w:val="002518FE"/>
    <w:rsid w:val="00262C27"/>
    <w:rsid w:val="00262FF3"/>
    <w:rsid w:val="00264E61"/>
    <w:rsid w:val="002718F4"/>
    <w:rsid w:val="00271BF6"/>
    <w:rsid w:val="00273B98"/>
    <w:rsid w:val="00273DFF"/>
    <w:rsid w:val="00286EA6"/>
    <w:rsid w:val="002A7218"/>
    <w:rsid w:val="002C29F7"/>
    <w:rsid w:val="002C518D"/>
    <w:rsid w:val="002D3817"/>
    <w:rsid w:val="002E0640"/>
    <w:rsid w:val="002E0F9C"/>
    <w:rsid w:val="002E28BF"/>
    <w:rsid w:val="002E6719"/>
    <w:rsid w:val="002F5C30"/>
    <w:rsid w:val="003005C9"/>
    <w:rsid w:val="00303526"/>
    <w:rsid w:val="00310DEF"/>
    <w:rsid w:val="00314204"/>
    <w:rsid w:val="00321805"/>
    <w:rsid w:val="00334E83"/>
    <w:rsid w:val="00343BBF"/>
    <w:rsid w:val="00343F82"/>
    <w:rsid w:val="00351318"/>
    <w:rsid w:val="0035576D"/>
    <w:rsid w:val="00361A67"/>
    <w:rsid w:val="0036440A"/>
    <w:rsid w:val="00372636"/>
    <w:rsid w:val="00376B47"/>
    <w:rsid w:val="003A1DB3"/>
    <w:rsid w:val="003C043E"/>
    <w:rsid w:val="003C200F"/>
    <w:rsid w:val="003C229E"/>
    <w:rsid w:val="003D2D47"/>
    <w:rsid w:val="003D6D9C"/>
    <w:rsid w:val="003E15DD"/>
    <w:rsid w:val="003E2997"/>
    <w:rsid w:val="0040751A"/>
    <w:rsid w:val="00417C23"/>
    <w:rsid w:val="0042121C"/>
    <w:rsid w:val="00436B40"/>
    <w:rsid w:val="004633A1"/>
    <w:rsid w:val="00464137"/>
    <w:rsid w:val="00487FC4"/>
    <w:rsid w:val="00493378"/>
    <w:rsid w:val="004A28D7"/>
    <w:rsid w:val="004C50E3"/>
    <w:rsid w:val="004C7EB2"/>
    <w:rsid w:val="004D3ADB"/>
    <w:rsid w:val="004D664D"/>
    <w:rsid w:val="004F4540"/>
    <w:rsid w:val="004F5480"/>
    <w:rsid w:val="00500AA3"/>
    <w:rsid w:val="00512E0C"/>
    <w:rsid w:val="005238F9"/>
    <w:rsid w:val="00524556"/>
    <w:rsid w:val="00531283"/>
    <w:rsid w:val="00531DCC"/>
    <w:rsid w:val="00532028"/>
    <w:rsid w:val="00536347"/>
    <w:rsid w:val="005547B4"/>
    <w:rsid w:val="00562A88"/>
    <w:rsid w:val="00563E4E"/>
    <w:rsid w:val="005663DA"/>
    <w:rsid w:val="00576B18"/>
    <w:rsid w:val="00583DAC"/>
    <w:rsid w:val="00586E3F"/>
    <w:rsid w:val="005A0D48"/>
    <w:rsid w:val="005A50E2"/>
    <w:rsid w:val="005A5A5D"/>
    <w:rsid w:val="005B1501"/>
    <w:rsid w:val="005D29AE"/>
    <w:rsid w:val="005D2F41"/>
    <w:rsid w:val="005D4307"/>
    <w:rsid w:val="005F4201"/>
    <w:rsid w:val="00611DDE"/>
    <w:rsid w:val="006122CB"/>
    <w:rsid w:val="00613AE3"/>
    <w:rsid w:val="00625569"/>
    <w:rsid w:val="00643BC3"/>
    <w:rsid w:val="00646493"/>
    <w:rsid w:val="00650FE9"/>
    <w:rsid w:val="006519DD"/>
    <w:rsid w:val="006569C0"/>
    <w:rsid w:val="006655D4"/>
    <w:rsid w:val="00666418"/>
    <w:rsid w:val="0066710D"/>
    <w:rsid w:val="006756B4"/>
    <w:rsid w:val="00677200"/>
    <w:rsid w:val="00680B53"/>
    <w:rsid w:val="00684BE7"/>
    <w:rsid w:val="0068701D"/>
    <w:rsid w:val="006878EC"/>
    <w:rsid w:val="006909B3"/>
    <w:rsid w:val="00694C65"/>
    <w:rsid w:val="0069765B"/>
    <w:rsid w:val="006A6811"/>
    <w:rsid w:val="006B3F89"/>
    <w:rsid w:val="006C2ECA"/>
    <w:rsid w:val="006E3634"/>
    <w:rsid w:val="006E5FBD"/>
    <w:rsid w:val="006F1D74"/>
    <w:rsid w:val="006F5D0F"/>
    <w:rsid w:val="00710B25"/>
    <w:rsid w:val="0071163C"/>
    <w:rsid w:val="0071476F"/>
    <w:rsid w:val="007333FF"/>
    <w:rsid w:val="00751E7F"/>
    <w:rsid w:val="00755493"/>
    <w:rsid w:val="0076241F"/>
    <w:rsid w:val="00781772"/>
    <w:rsid w:val="00781CB8"/>
    <w:rsid w:val="00792ED6"/>
    <w:rsid w:val="007A7312"/>
    <w:rsid w:val="007B41F9"/>
    <w:rsid w:val="007C2333"/>
    <w:rsid w:val="007E17CC"/>
    <w:rsid w:val="007E3385"/>
    <w:rsid w:val="007F1B60"/>
    <w:rsid w:val="007F508F"/>
    <w:rsid w:val="00804896"/>
    <w:rsid w:val="008237D6"/>
    <w:rsid w:val="008264B1"/>
    <w:rsid w:val="0083290D"/>
    <w:rsid w:val="00834158"/>
    <w:rsid w:val="008460BA"/>
    <w:rsid w:val="008526FB"/>
    <w:rsid w:val="008977C9"/>
    <w:rsid w:val="008A142E"/>
    <w:rsid w:val="008A29A1"/>
    <w:rsid w:val="008A5277"/>
    <w:rsid w:val="008A5DAF"/>
    <w:rsid w:val="008B1FCD"/>
    <w:rsid w:val="008C0418"/>
    <w:rsid w:val="008D336D"/>
    <w:rsid w:val="008F4D09"/>
    <w:rsid w:val="00923DDB"/>
    <w:rsid w:val="00932B3F"/>
    <w:rsid w:val="00945CA8"/>
    <w:rsid w:val="0096024B"/>
    <w:rsid w:val="00965010"/>
    <w:rsid w:val="0097146F"/>
    <w:rsid w:val="0097273D"/>
    <w:rsid w:val="009768D0"/>
    <w:rsid w:val="009849E4"/>
    <w:rsid w:val="009869DD"/>
    <w:rsid w:val="009C1FD4"/>
    <w:rsid w:val="009C7C92"/>
    <w:rsid w:val="009D089E"/>
    <w:rsid w:val="009F0490"/>
    <w:rsid w:val="009F7F3B"/>
    <w:rsid w:val="00A049D7"/>
    <w:rsid w:val="00A05D08"/>
    <w:rsid w:val="00A12F01"/>
    <w:rsid w:val="00A26BDB"/>
    <w:rsid w:val="00A31375"/>
    <w:rsid w:val="00A3767A"/>
    <w:rsid w:val="00A4632D"/>
    <w:rsid w:val="00A545DA"/>
    <w:rsid w:val="00A5546C"/>
    <w:rsid w:val="00A55C8C"/>
    <w:rsid w:val="00A61AB2"/>
    <w:rsid w:val="00A97DA7"/>
    <w:rsid w:val="00AA08BE"/>
    <w:rsid w:val="00AA75CC"/>
    <w:rsid w:val="00AB330B"/>
    <w:rsid w:val="00AC09EE"/>
    <w:rsid w:val="00AC790A"/>
    <w:rsid w:val="00AD551E"/>
    <w:rsid w:val="00AE4AC5"/>
    <w:rsid w:val="00AE5619"/>
    <w:rsid w:val="00B03042"/>
    <w:rsid w:val="00B078CB"/>
    <w:rsid w:val="00B11CEA"/>
    <w:rsid w:val="00B139B6"/>
    <w:rsid w:val="00B14A58"/>
    <w:rsid w:val="00B24A92"/>
    <w:rsid w:val="00B26B86"/>
    <w:rsid w:val="00B307CD"/>
    <w:rsid w:val="00B30F2E"/>
    <w:rsid w:val="00B433BF"/>
    <w:rsid w:val="00B467FA"/>
    <w:rsid w:val="00B50D9F"/>
    <w:rsid w:val="00B512AF"/>
    <w:rsid w:val="00B776BD"/>
    <w:rsid w:val="00B85119"/>
    <w:rsid w:val="00B873E6"/>
    <w:rsid w:val="00BA2C7F"/>
    <w:rsid w:val="00BB1A0A"/>
    <w:rsid w:val="00BD1DFD"/>
    <w:rsid w:val="00BD53CF"/>
    <w:rsid w:val="00BE5C6F"/>
    <w:rsid w:val="00BE6856"/>
    <w:rsid w:val="00BF7497"/>
    <w:rsid w:val="00C0072B"/>
    <w:rsid w:val="00C42866"/>
    <w:rsid w:val="00C5332D"/>
    <w:rsid w:val="00C569B7"/>
    <w:rsid w:val="00C960E1"/>
    <w:rsid w:val="00CA1CB4"/>
    <w:rsid w:val="00CC4A43"/>
    <w:rsid w:val="00CC4B62"/>
    <w:rsid w:val="00CF4810"/>
    <w:rsid w:val="00CF6BCB"/>
    <w:rsid w:val="00D01D35"/>
    <w:rsid w:val="00D07508"/>
    <w:rsid w:val="00D07FC4"/>
    <w:rsid w:val="00D13529"/>
    <w:rsid w:val="00D13F55"/>
    <w:rsid w:val="00D24284"/>
    <w:rsid w:val="00D31D70"/>
    <w:rsid w:val="00D3254C"/>
    <w:rsid w:val="00D32C19"/>
    <w:rsid w:val="00D42458"/>
    <w:rsid w:val="00D512C5"/>
    <w:rsid w:val="00D67CFA"/>
    <w:rsid w:val="00D74644"/>
    <w:rsid w:val="00D80445"/>
    <w:rsid w:val="00D8175F"/>
    <w:rsid w:val="00D84BD8"/>
    <w:rsid w:val="00D86E1B"/>
    <w:rsid w:val="00D87289"/>
    <w:rsid w:val="00DC1703"/>
    <w:rsid w:val="00DC41AF"/>
    <w:rsid w:val="00DC5C7D"/>
    <w:rsid w:val="00DD5473"/>
    <w:rsid w:val="00DE763B"/>
    <w:rsid w:val="00E03F3D"/>
    <w:rsid w:val="00E060C9"/>
    <w:rsid w:val="00E06A92"/>
    <w:rsid w:val="00E140E6"/>
    <w:rsid w:val="00E24DCD"/>
    <w:rsid w:val="00E3033B"/>
    <w:rsid w:val="00E4014C"/>
    <w:rsid w:val="00E517B7"/>
    <w:rsid w:val="00E92896"/>
    <w:rsid w:val="00E9703C"/>
    <w:rsid w:val="00EA201B"/>
    <w:rsid w:val="00EA43D3"/>
    <w:rsid w:val="00EB1C10"/>
    <w:rsid w:val="00EB668B"/>
    <w:rsid w:val="00EC7309"/>
    <w:rsid w:val="00ED2AAE"/>
    <w:rsid w:val="00ED37AB"/>
    <w:rsid w:val="00EE3AB0"/>
    <w:rsid w:val="00EE7B49"/>
    <w:rsid w:val="00EF2AA6"/>
    <w:rsid w:val="00EF34FF"/>
    <w:rsid w:val="00F02669"/>
    <w:rsid w:val="00F132EA"/>
    <w:rsid w:val="00F206E2"/>
    <w:rsid w:val="00F20D54"/>
    <w:rsid w:val="00F21EA8"/>
    <w:rsid w:val="00F31386"/>
    <w:rsid w:val="00F331EF"/>
    <w:rsid w:val="00F47065"/>
    <w:rsid w:val="00F647CB"/>
    <w:rsid w:val="00F728A4"/>
    <w:rsid w:val="00F766DB"/>
    <w:rsid w:val="00F77ABE"/>
    <w:rsid w:val="00F8151A"/>
    <w:rsid w:val="00F84D27"/>
    <w:rsid w:val="00F86E93"/>
    <w:rsid w:val="00FA00D5"/>
    <w:rsid w:val="00FB2AB2"/>
    <w:rsid w:val="00FB42D1"/>
    <w:rsid w:val="00FC0AEC"/>
    <w:rsid w:val="00FC3F47"/>
    <w:rsid w:val="00FC7D73"/>
    <w:rsid w:val="00FD13EA"/>
    <w:rsid w:val="00FD3A0F"/>
    <w:rsid w:val="00FD571F"/>
    <w:rsid w:val="00FE1699"/>
    <w:rsid w:val="00FE7ADF"/>
    <w:rsid w:val="00FE7B35"/>
    <w:rsid w:val="00FF485F"/>
    <w:rsid w:val="00FF4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14FF7"/>
  <w15:docId w15:val="{9D5AF35D-D7FF-4D64-8081-2444D9051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D74"/>
  </w:style>
  <w:style w:type="paragraph" w:styleId="Heading2">
    <w:name w:val="heading 2"/>
    <w:basedOn w:val="Normal"/>
    <w:next w:val="Normal"/>
    <w:link w:val="Heading2Char"/>
    <w:uiPriority w:val="9"/>
    <w:unhideWhenUsed/>
    <w:qFormat/>
    <w:rsid w:val="00226FE3"/>
    <w:pPr>
      <w:keepNext/>
      <w:keepLines/>
      <w:spacing w:before="40" w:after="0"/>
      <w:outlineLvl w:val="1"/>
    </w:pPr>
    <w:rPr>
      <w:rFonts w:ascii="Corbel" w:eastAsiaTheme="majorEastAsia" w:hAnsi="Corbel" w:cstheme="majorBidi"/>
      <w:b/>
      <w:color w:val="005288"/>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137"/>
    <w:pPr>
      <w:ind w:left="720"/>
      <w:contextualSpacing/>
    </w:pPr>
  </w:style>
  <w:style w:type="paragraph" w:styleId="BalloonText">
    <w:name w:val="Balloon Text"/>
    <w:basedOn w:val="Normal"/>
    <w:link w:val="BalloonTextChar"/>
    <w:uiPriority w:val="99"/>
    <w:semiHidden/>
    <w:unhideWhenUsed/>
    <w:rsid w:val="00AE56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619"/>
    <w:rPr>
      <w:rFonts w:ascii="Segoe UI" w:hAnsi="Segoe UI" w:cs="Segoe UI"/>
      <w:sz w:val="18"/>
      <w:szCs w:val="18"/>
    </w:rPr>
  </w:style>
  <w:style w:type="paragraph" w:styleId="NoSpacing">
    <w:name w:val="No Spacing"/>
    <w:link w:val="NoSpacingChar"/>
    <w:uiPriority w:val="1"/>
    <w:qFormat/>
    <w:rsid w:val="00B14A58"/>
    <w:pPr>
      <w:spacing w:after="0" w:line="240" w:lineRule="auto"/>
    </w:pPr>
  </w:style>
  <w:style w:type="character" w:styleId="Strong">
    <w:name w:val="Strong"/>
    <w:basedOn w:val="DefaultParagraphFont"/>
    <w:uiPriority w:val="22"/>
    <w:qFormat/>
    <w:rsid w:val="00D8175F"/>
    <w:rPr>
      <w:b/>
      <w:bCs/>
    </w:rPr>
  </w:style>
  <w:style w:type="paragraph" w:styleId="Header">
    <w:name w:val="header"/>
    <w:basedOn w:val="Normal"/>
    <w:link w:val="HeaderChar"/>
    <w:uiPriority w:val="99"/>
    <w:unhideWhenUsed/>
    <w:rsid w:val="008C0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418"/>
  </w:style>
  <w:style w:type="paragraph" w:styleId="Footer">
    <w:name w:val="footer"/>
    <w:basedOn w:val="Normal"/>
    <w:link w:val="FooterChar"/>
    <w:uiPriority w:val="99"/>
    <w:unhideWhenUsed/>
    <w:rsid w:val="008C0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418"/>
  </w:style>
  <w:style w:type="paragraph" w:styleId="Subtitle">
    <w:name w:val="Subtitle"/>
    <w:basedOn w:val="Normal"/>
    <w:link w:val="SubtitleChar"/>
    <w:qFormat/>
    <w:rsid w:val="00BB1A0A"/>
    <w:pPr>
      <w:spacing w:after="0" w:line="24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BB1A0A"/>
    <w:rPr>
      <w:rFonts w:ascii="Times New Roman" w:eastAsia="Times New Roman" w:hAnsi="Times New Roman" w:cs="Times New Roman"/>
      <w:b/>
      <w:bCs/>
      <w:sz w:val="24"/>
      <w:szCs w:val="24"/>
    </w:rPr>
  </w:style>
  <w:style w:type="character" w:customStyle="1" w:styleId="apple-converted-space">
    <w:name w:val="apple-converted-space"/>
    <w:rsid w:val="00376B47"/>
  </w:style>
  <w:style w:type="character" w:customStyle="1" w:styleId="Heading2Char">
    <w:name w:val="Heading 2 Char"/>
    <w:basedOn w:val="DefaultParagraphFont"/>
    <w:link w:val="Heading2"/>
    <w:uiPriority w:val="9"/>
    <w:rsid w:val="00226FE3"/>
    <w:rPr>
      <w:rFonts w:ascii="Corbel" w:eastAsiaTheme="majorEastAsia" w:hAnsi="Corbel" w:cstheme="majorBidi"/>
      <w:b/>
      <w:color w:val="005288"/>
      <w:sz w:val="32"/>
      <w:szCs w:val="26"/>
    </w:rPr>
  </w:style>
  <w:style w:type="character" w:styleId="CommentReference">
    <w:name w:val="annotation reference"/>
    <w:basedOn w:val="DefaultParagraphFont"/>
    <w:uiPriority w:val="99"/>
    <w:semiHidden/>
    <w:unhideWhenUsed/>
    <w:rsid w:val="00226FE3"/>
    <w:rPr>
      <w:sz w:val="16"/>
      <w:szCs w:val="16"/>
    </w:rPr>
  </w:style>
  <w:style w:type="paragraph" w:styleId="CommentText">
    <w:name w:val="annotation text"/>
    <w:basedOn w:val="Normal"/>
    <w:link w:val="CommentTextChar"/>
    <w:uiPriority w:val="99"/>
    <w:semiHidden/>
    <w:unhideWhenUsed/>
    <w:rsid w:val="00226FE3"/>
    <w:pPr>
      <w:spacing w:line="240" w:lineRule="auto"/>
    </w:pPr>
    <w:rPr>
      <w:sz w:val="20"/>
      <w:szCs w:val="20"/>
    </w:rPr>
  </w:style>
  <w:style w:type="character" w:customStyle="1" w:styleId="CommentTextChar">
    <w:name w:val="Comment Text Char"/>
    <w:basedOn w:val="DefaultParagraphFont"/>
    <w:link w:val="CommentText"/>
    <w:uiPriority w:val="99"/>
    <w:semiHidden/>
    <w:rsid w:val="00226FE3"/>
    <w:rPr>
      <w:sz w:val="20"/>
      <w:szCs w:val="20"/>
    </w:rPr>
  </w:style>
  <w:style w:type="paragraph" w:customStyle="1" w:styleId="Default">
    <w:name w:val="Default"/>
    <w:rsid w:val="00E92896"/>
    <w:pPr>
      <w:autoSpaceDE w:val="0"/>
      <w:autoSpaceDN w:val="0"/>
      <w:adjustRightInd w:val="0"/>
      <w:spacing w:after="0" w:line="240" w:lineRule="auto"/>
    </w:pPr>
    <w:rPr>
      <w:rFonts w:ascii="Calibri" w:hAnsi="Calibri" w:cs="Calibri"/>
      <w:color w:val="000000"/>
      <w:sz w:val="24"/>
      <w:szCs w:val="24"/>
    </w:rPr>
  </w:style>
  <w:style w:type="character" w:customStyle="1" w:styleId="NoSpacingChar">
    <w:name w:val="No Spacing Char"/>
    <w:basedOn w:val="DefaultParagraphFont"/>
    <w:link w:val="NoSpacing"/>
    <w:uiPriority w:val="1"/>
    <w:rsid w:val="00E92896"/>
  </w:style>
  <w:style w:type="character" w:styleId="Hyperlink">
    <w:name w:val="Hyperlink"/>
    <w:basedOn w:val="DefaultParagraphFont"/>
    <w:uiPriority w:val="99"/>
    <w:semiHidden/>
    <w:unhideWhenUsed/>
    <w:rsid w:val="00B030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776119">
      <w:bodyDiv w:val="1"/>
      <w:marLeft w:val="0"/>
      <w:marRight w:val="0"/>
      <w:marTop w:val="0"/>
      <w:marBottom w:val="0"/>
      <w:divBdr>
        <w:top w:val="none" w:sz="0" w:space="0" w:color="auto"/>
        <w:left w:val="none" w:sz="0" w:space="0" w:color="auto"/>
        <w:bottom w:val="none" w:sz="0" w:space="0" w:color="auto"/>
        <w:right w:val="none" w:sz="0" w:space="0" w:color="auto"/>
      </w:divBdr>
    </w:div>
    <w:div w:id="194657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6F722-0049-4F81-89C3-37CC35405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4323</Words>
  <Characters>24647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Office of Management and Enterprise Services</Company>
  <LinksUpToDate>false</LinksUpToDate>
  <CharactersWithSpaces>28913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Marcott-Thottunkal</dc:creator>
  <cp:lastModifiedBy>allison dunn</cp:lastModifiedBy>
  <cp:revision>2</cp:revision>
  <cp:lastPrinted>2025-01-13T19:38:00Z</cp:lastPrinted>
  <dcterms:created xsi:type="dcterms:W3CDTF">2025-11-24T22:31:00Z</dcterms:created>
  <dcterms:modified xsi:type="dcterms:W3CDTF">2025-11-24T22:31:00Z</dcterms:modified>
</cp:coreProperties>
</file>